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8795" w14:textId="9f88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ауданының Көкпекті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Көкпекті селолық округі әкімінінің аппаратының 2008 жылғы 9 маусымдағы N 1 шешімі. Шығыс Қазақстан облысы Әділет департаментінің Көкпекті аудандық Әділет басқармасында 2008 жылғы 25 маусымда N 5-15-39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туралы" Заңының 37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"Қазақстан Республикасындағы әкімшілік-аумақтық құрылымы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ауданының Көкпекті ауылындағы төменде көрсетілген көшенің атауы өзгертілсін: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ауданының Көкпекті ауылындағы "Ленин" көшесінің атауы "Астана"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күнтізбенің он күн өткен соң қоданысқа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Селолық округінің әкімі             Б.Бекенов </w:t>
      </w:r>
      <w:r>
        <w:rPr>
          <w:rFonts w:ascii="Times New Roman"/>
          <w:b w:val="false"/>
          <w:i w:val="false"/>
          <w:color w:val="000000"/>
          <w:sz w:val="28"/>
        </w:rPr>
        <w:t>  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