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17b4" w14:textId="cf01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ауданында ауыл шаруашылық жануарларын бірдейлендіруден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2008 жылғы 18 шілдедегі N 766 қаулысы. Шығыс Қазақстан облысы Әділет департаментінің Күршім аудандық Әділет басқармасында 2008 жылғы 7 тамызда N 5-14-71 тіркелді. Күші жойылды - Күршім ауданы әкімдігінің 2011 жылғы 20 маусымдағы N 2120 қаулысымен</w:t>
      </w:r>
    </w:p>
    <w:p>
      <w:pPr>
        <w:spacing w:after="0"/>
        <w:ind w:left="0"/>
        <w:jc w:val="both"/>
      </w:pPr>
      <w:bookmarkStart w:name="z1" w:id="0"/>
      <w:r>
        <w:rPr>
          <w:rFonts w:ascii="Times New Roman"/>
          <w:b w:val="false"/>
          <w:i w:val="false"/>
          <w:color w:val="ff0000"/>
          <w:sz w:val="28"/>
        </w:rPr>
        <w:t>
      Ескерту. Күші жойылды - Күршім ауданы әкімдігінің 2011.06.20 N 2120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2002 жылдың 10 шілдесіндегі № 339 «Ветеринария туралы» Заңының </w:t>
      </w:r>
      <w:r>
        <w:rPr>
          <w:rFonts w:ascii="Times New Roman"/>
          <w:b w:val="false"/>
          <w:i w:val="false"/>
          <w:color w:val="000000"/>
          <w:sz w:val="28"/>
        </w:rPr>
        <w:t>32 бабының</w:t>
      </w:r>
      <w:r>
        <w:rPr>
          <w:rFonts w:ascii="Times New Roman"/>
          <w:b w:val="false"/>
          <w:i w:val="false"/>
          <w:color w:val="000000"/>
          <w:sz w:val="28"/>
        </w:rPr>
        <w:t xml:space="preserve"> 1 тармағына, 2005 жылдың 8 шілдесіндегі № 66 «Агроөнеркәсіптік кешенді және ауылдық аумақтарды дамытуды мемлекеттік реттеу туралы» Заңының 7 бабының 4 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Республикасының Ауыл шаруашылық министрінің 2006 жылдың 5 сәуіріндегі № 218 «Ауыл шаруашылығы  жануарларын бірдейлендіру туралы» (2006 жылғы 18 сәуірдегі № 4193 нормативтік құқықтық актілерін мемлекеттік тіркеу Реестрінде тіркелген, 2006 жылы 12 мамырда № 84-85 (891) «Заң газеті»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2001 жылдың 23 қаңтарындағы № 148 «Қазақстан Республикасындағы жергілікті мемлекеттік басқару туралы» Заңының 31 бабының </w:t>
      </w:r>
      <w:r>
        <w:rPr>
          <w:rFonts w:ascii="Times New Roman"/>
          <w:b w:val="false"/>
          <w:i w:val="false"/>
          <w:color w:val="000000"/>
          <w:sz w:val="28"/>
        </w:rPr>
        <w:t>2 тармағының</w:t>
      </w:r>
      <w:r>
        <w:rPr>
          <w:rFonts w:ascii="Times New Roman"/>
          <w:b w:val="false"/>
          <w:i w:val="false"/>
          <w:color w:val="000000"/>
          <w:sz w:val="28"/>
        </w:rPr>
        <w:t xml:space="preserve"> негізінде Күршім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 шаруашылық малдарын бірдейлендіру үшін Шығыс Қазақстан облысының коды 05, Күршім ауданының коды 10 екендігі назарға алынсын.</w:t>
      </w:r>
      <w:r>
        <w:br/>
      </w:r>
      <w:r>
        <w:rPr>
          <w:rFonts w:ascii="Times New Roman"/>
          <w:b w:val="false"/>
          <w:i w:val="false"/>
          <w:color w:val="000000"/>
          <w:sz w:val="28"/>
        </w:rPr>
        <w:t>
</w:t>
      </w:r>
      <w:r>
        <w:rPr>
          <w:rFonts w:ascii="Times New Roman"/>
          <w:b w:val="false"/>
          <w:i w:val="false"/>
          <w:color w:val="000000"/>
          <w:sz w:val="28"/>
        </w:rPr>
        <w:t>
      2. Ауыл шаруашылығы малдарын бірдейлендіру үшін ауылдық</w:t>
      </w:r>
      <w:r>
        <w:br/>
      </w:r>
      <w:r>
        <w:rPr>
          <w:rFonts w:ascii="Times New Roman"/>
          <w:b w:val="false"/>
          <w:i w:val="false"/>
          <w:color w:val="000000"/>
          <w:sz w:val="28"/>
        </w:rPr>
        <w:t>
округтердің кодтары бекітілсін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Ауылдық округтер әкімдеріне, Қазақстан Республикасы Ауыл шаруашылығы министрлігі агроөнеркәсіп кешені мемлекеттік инспекция комитетінің Күршім аудандық аумақтық инспекциясымен (Н. Екібасов, келісімі бойынша), жылына екі рет (шілде және қаңтар айларында) ауыл шаруашылық малдарын түгендеуді жүргізіп, оның нәтижелерінің міндетті түрде шаруашылық кітабына жазылуын қамтамасыз ету тапсырылсын.</w:t>
      </w:r>
      <w:r>
        <w:br/>
      </w:r>
      <w:r>
        <w:rPr>
          <w:rFonts w:ascii="Times New Roman"/>
          <w:b w:val="false"/>
          <w:i w:val="false"/>
          <w:color w:val="000000"/>
          <w:sz w:val="28"/>
        </w:rPr>
        <w:t>
</w:t>
      </w:r>
      <w:r>
        <w:rPr>
          <w:rFonts w:ascii="Times New Roman"/>
          <w:b w:val="false"/>
          <w:i w:val="false"/>
          <w:color w:val="000000"/>
          <w:sz w:val="28"/>
        </w:rPr>
        <w:t>
      4. Аудан бойынша жыл сайын бірдейлендіру жұмысын жүргізу үшін жасалған кешенді іс жоспары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Бірдейлендіру жүмысын әр жылдың 1 наурызында және 1 қыркүйегінде аяқтау белгіленсін.</w:t>
      </w:r>
      <w:r>
        <w:br/>
      </w:r>
      <w:r>
        <w:rPr>
          <w:rFonts w:ascii="Times New Roman"/>
          <w:b w:val="false"/>
          <w:i w:val="false"/>
          <w:color w:val="000000"/>
          <w:sz w:val="28"/>
        </w:rPr>
        <w:t>
</w:t>
      </w:r>
      <w:r>
        <w:rPr>
          <w:rFonts w:ascii="Times New Roman"/>
          <w:b w:val="false"/>
          <w:i w:val="false"/>
          <w:color w:val="000000"/>
          <w:sz w:val="28"/>
        </w:rPr>
        <w:t>
      6. Күршім ауданы әкімдігінің 2003 жылғы 8 желтоқсандағы «Күршім ауданында ауыл шаруашылық малдарын бірдейлендіруден өткізу туралы» № 658 а, (мемлекеттік тіркеу тізілімінде 2004 жылы 6 қаңтарда № 1543 болып тіркелген, аудандық «Рауан» газетінің 2004 жылғы 21 ақпандағы 8 нөмірінде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7. Күршім ауданы әкімдігінің 2006 жылғы 3 тамыздағы «Күршім ауданында ауыл шаруашылық малдарын бірдейлендіруден өткізу туралы» № 1784 қаулысы жойылды деп танылсын.</w:t>
      </w:r>
      <w:r>
        <w:br/>
      </w:r>
      <w:r>
        <w:rPr>
          <w:rFonts w:ascii="Times New Roman"/>
          <w:b w:val="false"/>
          <w:i w:val="false"/>
          <w:color w:val="000000"/>
          <w:sz w:val="28"/>
        </w:rPr>
        <w:t>
      8. Осы қаулының орындалуына бақылау жасау аудан әкімінің орынбасары Д. Әлхановқа жүктелсін.</w:t>
      </w:r>
      <w:r>
        <w:br/>
      </w:r>
      <w:r>
        <w:rPr>
          <w:rFonts w:ascii="Times New Roman"/>
          <w:b w:val="false"/>
          <w:i w:val="false"/>
          <w:color w:val="000000"/>
          <w:sz w:val="28"/>
        </w:rPr>
        <w:t>
</w:t>
      </w:r>
      <w:r>
        <w:rPr>
          <w:rFonts w:ascii="Times New Roman"/>
          <w:b w:val="false"/>
          <w:i w:val="false"/>
          <w:color w:val="000000"/>
          <w:sz w:val="28"/>
        </w:rPr>
        <w:t>
      9. Осы қаулы бірінші рет ресми түрде жарияланғаннан кейін,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Күршім ауданының әкімі                  А. Сеитов</w:t>
      </w:r>
    </w:p>
    <w:bookmarkStart w:name="z10" w:id="2"/>
    <w:p>
      <w:pPr>
        <w:spacing w:after="0"/>
        <w:ind w:left="0"/>
        <w:jc w:val="both"/>
      </w:pPr>
      <w:r>
        <w:rPr>
          <w:rFonts w:ascii="Times New Roman"/>
          <w:b w:val="false"/>
          <w:i w:val="false"/>
          <w:color w:val="000000"/>
          <w:sz w:val="28"/>
        </w:rPr>
        <w:t xml:space="preserve">
Аудандық әкімдіктің   </w:t>
      </w:r>
      <w:r>
        <w:br/>
      </w:r>
      <w:r>
        <w:rPr>
          <w:rFonts w:ascii="Times New Roman"/>
          <w:b w:val="false"/>
          <w:i w:val="false"/>
          <w:color w:val="000000"/>
          <w:sz w:val="28"/>
        </w:rPr>
        <w:t xml:space="preserve">
2008 жылғы 18 шілдедегі </w:t>
      </w:r>
      <w:r>
        <w:br/>
      </w:r>
      <w:r>
        <w:rPr>
          <w:rFonts w:ascii="Times New Roman"/>
          <w:b w:val="false"/>
          <w:i w:val="false"/>
          <w:color w:val="000000"/>
          <w:sz w:val="28"/>
        </w:rPr>
        <w:t>
№ 766 қаулысына 1 қосымша</w:t>
      </w:r>
    </w:p>
    <w:bookmarkEnd w:id="2"/>
    <w:p>
      <w:pPr>
        <w:spacing w:after="0"/>
        <w:ind w:left="0"/>
        <w:jc w:val="left"/>
      </w:pPr>
      <w:r>
        <w:rPr>
          <w:rFonts w:ascii="Times New Roman"/>
          <w:b/>
          <w:i w:val="false"/>
          <w:color w:val="000000"/>
        </w:rPr>
        <w:t xml:space="preserve"> Ауыл шаруашылығы малдарын бірдейлендіру үшін округтердің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4042"/>
        <w:gridCol w:w="2660"/>
        <w:gridCol w:w="2621"/>
        <w:gridCol w:w="2583"/>
      </w:tblGrid>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коды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коды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коды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color w:val="000000"/>
          <w:sz w:val="28"/>
        </w:rPr>
        <w:t>      Аппарат басшысы                        Қ. Бахтияров</w:t>
      </w:r>
    </w:p>
    <w:bookmarkStart w:name="z11" w:id="3"/>
    <w:p>
      <w:pPr>
        <w:spacing w:after="0"/>
        <w:ind w:left="0"/>
        <w:jc w:val="both"/>
      </w:pPr>
      <w:r>
        <w:rPr>
          <w:rFonts w:ascii="Times New Roman"/>
          <w:b w:val="false"/>
          <w:i w:val="false"/>
          <w:color w:val="000000"/>
          <w:sz w:val="28"/>
        </w:rPr>
        <w:t xml:space="preserve">
Аудандық әкімдіктің   </w:t>
      </w:r>
      <w:r>
        <w:br/>
      </w:r>
      <w:r>
        <w:rPr>
          <w:rFonts w:ascii="Times New Roman"/>
          <w:b w:val="false"/>
          <w:i w:val="false"/>
          <w:color w:val="000000"/>
          <w:sz w:val="28"/>
        </w:rPr>
        <w:t xml:space="preserve">
2008 жылғы 18 шілдедегі </w:t>
      </w:r>
      <w:r>
        <w:br/>
      </w:r>
      <w:r>
        <w:rPr>
          <w:rFonts w:ascii="Times New Roman"/>
          <w:b w:val="false"/>
          <w:i w:val="false"/>
          <w:color w:val="000000"/>
          <w:sz w:val="28"/>
        </w:rPr>
        <w:t>
№ 766 қаулысына 2 қосымша</w:t>
      </w:r>
    </w:p>
    <w:bookmarkEnd w:id="3"/>
    <w:p>
      <w:pPr>
        <w:spacing w:after="0"/>
        <w:ind w:left="0"/>
        <w:jc w:val="left"/>
      </w:pPr>
      <w:r>
        <w:rPr>
          <w:rFonts w:ascii="Times New Roman"/>
          <w:b/>
          <w:i w:val="false"/>
          <w:color w:val="000000"/>
        </w:rPr>
        <w:t xml:space="preserve"> Аудан бойынша жыл сайын бірдейлендіру жұмысын жүргізу үшін жасалған кешенді іс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836"/>
        <w:gridCol w:w="3735"/>
        <w:gridCol w:w="3916"/>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уақыты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жауапты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мекендерге ауыл шаруашылық малдарын бірдейлендіру туралы түсініктеме жұмыстарын жүргізу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мамыр-маусым, қараша-желтоқсан айларында.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аудандық аумақтық басқарма, (келісімімен)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бойынша алынған төлдердің санын анықтау.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шілдеге және 1 қаңтарға дейін.</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аудандық аумақтық басқарма, (келісімімен)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Малға керекті сырғалар, тескіштер, жеке куәліктердің қажеттілігі туралы сұраныс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тамыз 2008 жыл</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аудандық аумақтық басқарма, (келісімімен)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жұмыстарын ұйымдастыру.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шілде-тамыз, қаңтар-ақпан айлары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бойынша ауыл шаруашылық малдарын сырғалау, таңбалау, тавролау жұмыстарын жүргізу.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шілде-тамыз, қаңтар-ақпан айлары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басқарма, (келісімімен)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мөлшердегі ветеринарлық паспорттарды және зооветеринарлық керекжарақтарды (пластмассалық сырғалар, таңбалар және басқа көмекші құралдарды) жергілікті ауылдық округтерде сатып алуды ұйымдастыру.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жыл сайын шілде-тамыз, қаңтар-ақпан айлары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паспорттарды пластмассалық сырғалар және басқа көмекші құралдарды ветеринарлық дәріханалардан және басқа сататын орындардан сатып алып, меншік малдарын ірдейлендіруден өткізу.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жылдың шілде-тамыз және қаңтар-ақпан айлары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иелері, (келісімімен)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басын бірдейлендіргені туралы, екі дана тізімге мал иелерінің қолдарын қойғызып, әр басқа жеке куәлік беру.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жылдың шілде-тамыз және қаңтар-ақпан айлары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аудандық аумақтық басқарма, (келісімімен)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малдарының бірдейлендіру тізімін мал дәрігерлік мөрмен бекітіп, бір данасын аудандық аумақтық басқармасына жүргізілген есебі ретінде жіберу, екінші данасын ауылдық округте компьютерлік базаға енгізу.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жыл сайын бірдейлендіру жұмысы аяқталысымен.</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 аудандық аумақтық басқарма, (келісімімен)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бойынша компьютерге кірген мал тізіміне тұрақты есеп жүргізіп қадағалау.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малдарын сатып, сойып немесе жоғалып кеткен жағдайда мемлекеттік мал дәрігері инспектарларына хабарлауды қамтамасыз ету.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иелері, (келісімімен)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малын басқа адамға сатқан немесе берген жағдайда жеке куәлігін алып, мал иесінің өзгергені туралы жазбаша белгі соғу.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басқарма, (келісімімен)</w:t>
            </w:r>
          </w:p>
        </w:tc>
      </w:tr>
    </w:tbl>
    <w:p>
      <w:pPr>
        <w:spacing w:after="0"/>
        <w:ind w:left="0"/>
        <w:jc w:val="both"/>
      </w:pPr>
      <w:r>
        <w:rPr>
          <w:rFonts w:ascii="Times New Roman"/>
          <w:b w:val="false"/>
          <w:i/>
          <w:color w:val="000000"/>
          <w:sz w:val="28"/>
        </w:rPr>
        <w:t>      Аппарат басшысы                        Қ. Бахтияров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