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e819" w14:textId="7c4e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2008 жылғы 25 желтоқсандағы N 1260 қаулысы. Шығыс Қазақстан облысы Әділет департаментінің Глубокое аудандық Әділет басқармасында 2009 жылғы 23 қаңтарда N 5-9-95 тіркелді. Күші жойылды - Глубокое аудандық әкімдігінің 2009 жылғы 29 желтоқсандағы N 389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color w:val="800000"/>
          <w:sz w:val="28"/>
        </w:rPr>
        <w:t xml:space="preserve">Ескерту. Күші жойылды - Глубокое аудандық әкімдігінің 2009.12.29 N 389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Жұмыссыздарды уақытша жұмыспен қамтуды қамтамасыз ету мақсатында, Қазақстан Республикасының 2001 жылғы 23 қаңтардағы «Қазақстан Республикасындағы жергілікті мемлекеттік басқару туралы» № 148-II Заңының 31-бабы 1-тармағы</w:t>
      </w:r>
      <w:r>
        <w:rPr>
          <w:rFonts w:ascii="Times New Roman"/>
          <w:b w:val="false"/>
          <w:i w:val="false"/>
          <w:color w:val="000000"/>
          <w:sz w:val="28"/>
        </w:rPr>
        <w:t xml:space="preserve"> 14) тармақшасын</w:t>
      </w:r>
      <w:r>
        <w:rPr>
          <w:rFonts w:ascii="Times New Roman"/>
          <w:b w:val="false"/>
          <w:i w:val="false"/>
          <w:color w:val="000000"/>
          <w:sz w:val="28"/>
        </w:rPr>
        <w:t xml:space="preserve">, Қазақстан Республикасының 2001 жылғы 23 қаңтардағы № 149-II «Жұмыспен қамту туралы» № 149-II Заңының </w:t>
      </w:r>
      <w:r>
        <w:rPr>
          <w:rFonts w:ascii="Times New Roman"/>
          <w:b w:val="false"/>
          <w:i w:val="false"/>
          <w:color w:val="000000"/>
          <w:sz w:val="28"/>
        </w:rPr>
        <w:t>7-бабы</w:t>
      </w:r>
      <w:r>
        <w:rPr>
          <w:rFonts w:ascii="Times New Roman"/>
          <w:b w:val="false"/>
          <w:i w:val="false"/>
          <w:color w:val="000000"/>
          <w:sz w:val="28"/>
        </w:rPr>
        <w:t xml:space="preserve"> 5-тармағын</w:t>
      </w:r>
      <w:r>
        <w:rPr>
          <w:rFonts w:ascii="Times New Roman"/>
          <w:b w:val="false"/>
          <w:i w:val="false"/>
          <w:color w:val="000000"/>
          <w:sz w:val="28"/>
        </w:rPr>
        <w:t xml:space="preserve">, Қазақстан Республикасы Үкіметінің 2001 жылғы 19 маусымдағы «Қазақстан Республикасының 2001 жылғы 23 қаңтардағы «Халықты жұмыспен қамту туралы» Заңын іске асыру жөніндегі шаралар туралы» № 836 </w:t>
      </w:r>
      <w:r>
        <w:rPr>
          <w:rFonts w:ascii="Times New Roman"/>
          <w:b w:val="false"/>
          <w:i w:val="false"/>
          <w:color w:val="000000"/>
          <w:sz w:val="28"/>
        </w:rPr>
        <w:t>қаулысын</w:t>
      </w:r>
      <w:r>
        <w:rPr>
          <w:rFonts w:ascii="Times New Roman"/>
          <w:b w:val="false"/>
          <w:i w:val="false"/>
          <w:color w:val="000000"/>
          <w:sz w:val="28"/>
        </w:rPr>
        <w:t xml:space="preserve"> басшылыққа алып, Глубокое аудандық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жылы ақылы қоғамдық жұмыстарды ұйымдастыратын кәсіпорындардың тізбесі, адамдар саны мен жұмыс көлемі бекітілсін.</w:t>
      </w:r>
      <w:r>
        <w:br/>
      </w:r>
      <w:r>
        <w:rPr>
          <w:rFonts w:ascii="Times New Roman"/>
          <w:b w:val="false"/>
          <w:i w:val="false"/>
          <w:color w:val="000000"/>
          <w:sz w:val="28"/>
        </w:rPr>
        <w:t>
</w:t>
      </w:r>
      <w:r>
        <w:rPr>
          <w:rFonts w:ascii="Times New Roman"/>
          <w:b w:val="false"/>
          <w:i w:val="false"/>
          <w:color w:val="000000"/>
          <w:sz w:val="28"/>
        </w:rPr>
        <w:t>
      2. «Глубокое ауданының жұмыспен қамту және әлеуметтік бағдарламалар бөлімі» ММ бастығы М. Пономарева Глубокое ауданы бойынша 2008-2010 жылдарға арналған халықты жұмыспен қамту жүйесін жетілдіруге бағытталған кешенді шараларды іске асыру жөніндегі бекітілген жоспарға сәйкес еңбек ақысы төленетін қоғамдық жұмыстарға 430 жұмыссыз жіберсін.</w:t>
      </w:r>
      <w:r>
        <w:br/>
      </w:r>
      <w:r>
        <w:rPr>
          <w:rFonts w:ascii="Times New Roman"/>
          <w:b w:val="false"/>
          <w:i w:val="false"/>
          <w:color w:val="000000"/>
          <w:sz w:val="28"/>
        </w:rPr>
        <w:t>
</w:t>
      </w:r>
      <w:r>
        <w:rPr>
          <w:rFonts w:ascii="Times New Roman"/>
          <w:b w:val="false"/>
          <w:i w:val="false"/>
          <w:color w:val="000000"/>
          <w:sz w:val="28"/>
        </w:rPr>
        <w:t>
      3. Қоғамдық жұмыстарды қаржыландыру жергілікті бюджет қаражаттарынан жүргізілсін.</w:t>
      </w:r>
      <w:r>
        <w:br/>
      </w:r>
      <w:r>
        <w:rPr>
          <w:rFonts w:ascii="Times New Roman"/>
          <w:b w:val="false"/>
          <w:i w:val="false"/>
          <w:color w:val="000000"/>
          <w:sz w:val="28"/>
        </w:rPr>
        <w:t>
</w:t>
      </w:r>
      <w:r>
        <w:rPr>
          <w:rFonts w:ascii="Times New Roman"/>
          <w:b w:val="false"/>
          <w:i w:val="false"/>
          <w:color w:val="000000"/>
          <w:sz w:val="28"/>
        </w:rPr>
        <w:t>
      4. «Глубокое ауданының жұмыспен қамту және әлеуметтік бағдарламалар бөлімі» ММ бастығы М. Пономарева, кенттер мен ауылдық округтердің әкімдері ақылы қоғамдық жұмыстарды ұйымдастыру жөніндегі тиімді жұмыстардың жүргізілуін қамтамасыз етсін.</w:t>
      </w:r>
      <w:r>
        <w:br/>
      </w:r>
      <w:r>
        <w:rPr>
          <w:rFonts w:ascii="Times New Roman"/>
          <w:b w:val="false"/>
          <w:i w:val="false"/>
          <w:color w:val="000000"/>
          <w:sz w:val="28"/>
        </w:rPr>
        <w:t>
</w:t>
      </w:r>
      <w:r>
        <w:rPr>
          <w:rFonts w:ascii="Times New Roman"/>
          <w:b w:val="false"/>
          <w:i w:val="false"/>
          <w:color w:val="000000"/>
          <w:sz w:val="28"/>
        </w:rPr>
        <w:t>
      5. 2009 жылға арналған ақылы қоғамдық жұмыстардың ұсынылған тізбесі бекітілсін.</w:t>
      </w:r>
      <w:r>
        <w:br/>
      </w:r>
      <w:r>
        <w:rPr>
          <w:rFonts w:ascii="Times New Roman"/>
          <w:b w:val="false"/>
          <w:i w:val="false"/>
          <w:color w:val="000000"/>
          <w:sz w:val="28"/>
        </w:rPr>
        <w:t>
</w:t>
      </w:r>
      <w:r>
        <w:rPr>
          <w:rFonts w:ascii="Times New Roman"/>
          <w:b w:val="false"/>
          <w:i w:val="false"/>
          <w:color w:val="000000"/>
          <w:sz w:val="28"/>
        </w:rPr>
        <w:t>
      6. Глубокое аудандық әкімдіктің 2007 жылғы 24 желтоқсандағы нормативтік – құқықтық кесімдердің мемлекеттік тізілімінде тіркелген «2008 жылға арналған ақылы қоғамдық жұмыстарды ұйымдастыру туралы» № 632 қаулысының (2008 жылғы 18 қаңтарында тіркеу нөмірі № 5-9-77, 2008 жылғы 15 ақпанында № 7 «Огни Прииртышья» газетінде жарияланған) күші жойылған деп саналсын.</w:t>
      </w:r>
      <w:r>
        <w:br/>
      </w:r>
      <w:r>
        <w:rPr>
          <w:rFonts w:ascii="Times New Roman"/>
          <w:b w:val="false"/>
          <w:i w:val="false"/>
          <w:color w:val="000000"/>
          <w:sz w:val="28"/>
        </w:rPr>
        <w:t>
</w:t>
      </w:r>
      <w:r>
        <w:rPr>
          <w:rFonts w:ascii="Times New Roman"/>
          <w:b w:val="false"/>
          <w:i w:val="false"/>
          <w:color w:val="000000"/>
          <w:sz w:val="28"/>
        </w:rPr>
        <w:t>
      7. Қаулының орындалуын бақылау Глубокое ауданы әкімінің орынбасары В.В. Лаптевке жүктелсін.</w:t>
      </w:r>
      <w:r>
        <w:br/>
      </w:r>
      <w:r>
        <w:rPr>
          <w:rFonts w:ascii="Times New Roman"/>
          <w:b w:val="false"/>
          <w:i w:val="false"/>
          <w:color w:val="000000"/>
          <w:sz w:val="28"/>
        </w:rPr>
        <w:t>
</w:t>
      </w:r>
      <w:r>
        <w:rPr>
          <w:rFonts w:ascii="Times New Roman"/>
          <w:b w:val="false"/>
          <w:i w:val="false"/>
          <w:color w:val="000000"/>
          <w:sz w:val="28"/>
        </w:rPr>
        <w:t>
      8. Қаулы ресми жарияланғаннан бірінші күннен соң он күнтізбелік күн өткеннен кейін қолданысқа енгізіледі және 2009 жылдың 1 қаңтарынан пайда болған қарым  қатыныстарға таратылады.</w:t>
      </w:r>
      <w:r>
        <w:br/>
      </w:r>
      <w:r>
        <w:rPr>
          <w:rFonts w:ascii="Times New Roman"/>
          <w:b w:val="false"/>
          <w:i w:val="false"/>
          <w:color w:val="000000"/>
          <w:sz w:val="28"/>
        </w:rPr>
        <w:t>
</w:t>
      </w:r>
      <w:r>
        <w:rPr>
          <w:rFonts w:ascii="Times New Roman"/>
          <w:b/>
          <w:i w:val="false"/>
          <w:color w:val="000000"/>
          <w:sz w:val="28"/>
        </w:rPr>
        <w:t>      </w:t>
      </w:r>
    </w:p>
    <w:p>
      <w:pPr>
        <w:spacing w:after="0"/>
        <w:ind w:left="0"/>
        <w:jc w:val="both"/>
      </w:pPr>
      <w:r>
        <w:rPr>
          <w:rFonts w:ascii="Times New Roman"/>
          <w:b/>
          <w:i w:val="false"/>
          <w:color w:val="000000"/>
          <w:sz w:val="28"/>
        </w:rPr>
        <w:t>      </w:t>
      </w:r>
      <w:r>
        <w:rPr>
          <w:rFonts w:ascii="Times New Roman"/>
          <w:b/>
          <w:i/>
          <w:color w:val="000000"/>
          <w:sz w:val="28"/>
        </w:rPr>
        <w:t>Глубокое ауданының әкімі             Д.Бейсембаев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Глубокое аудандық әкімдігінің</w:t>
      </w:r>
      <w:r>
        <w:br/>
      </w:r>
      <w:r>
        <w:rPr>
          <w:rFonts w:ascii="Times New Roman"/>
          <w:b w:val="false"/>
          <w:i w:val="false"/>
          <w:color w:val="000000"/>
          <w:sz w:val="28"/>
        </w:rPr>
        <w:t>
25 желтоқсандағы 2008 г.№ 1260</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2009 жылға ақылы қоғамдық жұмыстардың</w:t>
      </w:r>
      <w:r>
        <w:br/>
      </w:r>
      <w:r>
        <w:rPr>
          <w:rFonts w:ascii="Times New Roman"/>
          <w:b w:val="false"/>
          <w:i w:val="false"/>
          <w:color w:val="000000"/>
          <w:sz w:val="28"/>
        </w:rPr>
        <w:t>
</w:t>
      </w:r>
      <w:r>
        <w:rPr>
          <w:rFonts w:ascii="Times New Roman"/>
          <w:b/>
          <w:i w:val="false"/>
          <w:color w:val="000080"/>
          <w:sz w:val="28"/>
        </w:rPr>
        <w:t>ТІЗБЕСІ</w:t>
      </w:r>
    </w:p>
    <w:p>
      <w:pPr>
        <w:spacing w:after="0"/>
        <w:ind w:left="0"/>
        <w:jc w:val="both"/>
      </w:pPr>
      <w:r>
        <w:rPr>
          <w:rFonts w:ascii="Times New Roman"/>
          <w:b/>
          <w:i w:val="false"/>
          <w:color w:val="000080"/>
          <w:sz w:val="28"/>
        </w:rPr>
        <w:t>     </w:t>
      </w:r>
      <w:r>
        <w:rPr>
          <w:rFonts w:ascii="Times New Roman"/>
          <w:b w:val="false"/>
          <w:i w:val="false"/>
          <w:color w:val="000000"/>
          <w:sz w:val="28"/>
        </w:rPr>
        <w:t xml:space="preserve"> 1. Тұрғын үй-коммуналды шаруашылық ұйымдарына ауданның      елді мекендері мен өнеркәсіп кәсіпорындарының аумақтарын тазалауға көмектесу.</w:t>
      </w:r>
      <w:r>
        <w:br/>
      </w:r>
      <w:r>
        <w:rPr>
          <w:rFonts w:ascii="Times New Roman"/>
          <w:b w:val="false"/>
          <w:i w:val="false"/>
          <w:color w:val="000000"/>
          <w:sz w:val="28"/>
        </w:rPr>
        <w:t>
      2. Канализациялық коммуникация, газ, су құбырларын төсеу, жолдарды салу мен жөндеу жұмыстары бойынша қосалқы жұмыстар.</w:t>
      </w:r>
      <w:r>
        <w:br/>
      </w:r>
      <w:r>
        <w:rPr>
          <w:rFonts w:ascii="Times New Roman"/>
          <w:b w:val="false"/>
          <w:i w:val="false"/>
          <w:color w:val="000000"/>
          <w:sz w:val="28"/>
        </w:rPr>
        <w:t>
      3. Мелиорациялық жұмыстарға, топан суға қарсы шараларға, үлкен және кіші көпірлерді, канал, арық, бұлақтар арналарын тазалауға қатысу.</w:t>
      </w:r>
      <w:r>
        <w:br/>
      </w:r>
      <w:r>
        <w:rPr>
          <w:rFonts w:ascii="Times New Roman"/>
          <w:b w:val="false"/>
          <w:i w:val="false"/>
          <w:color w:val="000000"/>
          <w:sz w:val="28"/>
        </w:rPr>
        <w:t>
      4. Тұрғын үй, мәдени-әлеуметтік, ауыл шаруашылық пен өнеркәсіп бағытындағы объектілерді салу, жөндеу бойынша жұмыстар.</w:t>
      </w:r>
      <w:r>
        <w:br/>
      </w:r>
      <w:r>
        <w:rPr>
          <w:rFonts w:ascii="Times New Roman"/>
          <w:b w:val="false"/>
          <w:i w:val="false"/>
          <w:color w:val="000000"/>
          <w:sz w:val="28"/>
        </w:rPr>
        <w:t>
      5. Тарихи-сәулет ескерткіштерді, кешендерді, қорық аймақтарды қалпына келтіру жұмыстары.</w:t>
      </w:r>
      <w:r>
        <w:br/>
      </w:r>
      <w:r>
        <w:rPr>
          <w:rFonts w:ascii="Times New Roman"/>
          <w:b w:val="false"/>
          <w:i w:val="false"/>
          <w:color w:val="000000"/>
          <w:sz w:val="28"/>
        </w:rPr>
        <w:t>
      6. Аймақтарды экологиялық сауықтыру (көгалдандыру, жайландыру).</w:t>
      </w:r>
      <w:r>
        <w:br/>
      </w:r>
      <w:r>
        <w:rPr>
          <w:rFonts w:ascii="Times New Roman"/>
          <w:b w:val="false"/>
          <w:i w:val="false"/>
          <w:color w:val="000000"/>
          <w:sz w:val="28"/>
        </w:rPr>
        <w:t>
      7. Мәдени бағыттағы көлемді шараларды ұйымдастыруға көмектесу (спорттық жарыстар, фестивальдер, мерекелер, халық шығармашылығының байқаулары және т.б.), тұрғылықты жері бойынша балалар мен жасөспірімдерді ұйымдастыру.</w:t>
      </w:r>
      <w:r>
        <w:br/>
      </w:r>
      <w:r>
        <w:rPr>
          <w:rFonts w:ascii="Times New Roman"/>
          <w:b w:val="false"/>
          <w:i w:val="false"/>
          <w:color w:val="000000"/>
          <w:sz w:val="28"/>
        </w:rPr>
        <w:t>
      8. Республикалық және аймақтық қоғамдық компаниялар өткізуге көмек көрсету. Халық санағына, әлеуметтік сұраулар салуға, шаруашылық кітапшаларын, сайлаушылардың тізімдерін анықтау, салық комитетінде, мұрағат құжаттарымен жұмыс жасау.</w:t>
      </w:r>
      <w:r>
        <w:br/>
      </w:r>
      <w:r>
        <w:rPr>
          <w:rFonts w:ascii="Times New Roman"/>
          <w:b w:val="false"/>
          <w:i w:val="false"/>
          <w:color w:val="000000"/>
          <w:sz w:val="28"/>
        </w:rPr>
        <w:t>
      9. Маусымдық мал, құс семірту бойынша қысқа мерзімді жұмыстар, дәнді дақылдар мен көкөніс, май дақылдарын өсіру, егін себу науқанына тұқым даярлау, егін жинау, ауыл шаруашылық өнімдерін, картоп, май дақылдарын өңдеу және жеміс-жидек жинау.</w:t>
      </w:r>
      <w:r>
        <w:br/>
      </w:r>
      <w:r>
        <w:rPr>
          <w:rFonts w:ascii="Times New Roman"/>
          <w:b w:val="false"/>
          <w:i w:val="false"/>
          <w:color w:val="000000"/>
          <w:sz w:val="28"/>
        </w:rPr>
        <w:t>
      10. Ветеринарлық, санитарлық-профилактикалық шараларға қатысу.</w:t>
      </w:r>
      <w:r>
        <w:br/>
      </w:r>
      <w:r>
        <w:rPr>
          <w:rFonts w:ascii="Times New Roman"/>
          <w:b w:val="false"/>
          <w:i w:val="false"/>
          <w:color w:val="000000"/>
          <w:sz w:val="28"/>
        </w:rPr>
        <w:t>
      11. Ауыл шаруашылық зиянкестерімен күрес.</w:t>
      </w:r>
      <w:r>
        <w:br/>
      </w:r>
      <w:r>
        <w:rPr>
          <w:rFonts w:ascii="Times New Roman"/>
          <w:b w:val="false"/>
          <w:i w:val="false"/>
          <w:color w:val="000000"/>
          <w:sz w:val="28"/>
        </w:rPr>
        <w:t>
      12. Ауру және кәрі адамдарды күту, үйде көмек көрсету.</w:t>
      </w:r>
      <w:r>
        <w:br/>
      </w:r>
      <w:r>
        <w:rPr>
          <w:rFonts w:ascii="Times New Roman"/>
          <w:b w:val="false"/>
          <w:i w:val="false"/>
          <w:color w:val="000000"/>
          <w:sz w:val="28"/>
        </w:rPr>
        <w:t>
      13. Тәртіп сақтау мен объектілерді, соның ішінде саяжай учаскелерін күзету, консьерждер.</w:t>
      </w:r>
      <w:r>
        <w:br/>
      </w:r>
      <w:r>
        <w:rPr>
          <w:rFonts w:ascii="Times New Roman"/>
          <w:b w:val="false"/>
          <w:i w:val="false"/>
          <w:color w:val="000000"/>
          <w:sz w:val="28"/>
        </w:rPr>
        <w:t>
      14. Маусымдық-жылу беру жұмыстары.</w:t>
      </w:r>
      <w:r>
        <w:br/>
      </w:r>
      <w:r>
        <w:rPr>
          <w:rFonts w:ascii="Times New Roman"/>
          <w:b w:val="false"/>
          <w:i w:val="false"/>
          <w:color w:val="000000"/>
          <w:sz w:val="28"/>
        </w:rPr>
        <w:t>
      15. Үй-жайды, баспалдақ алаңдарын және тұрғын үй аралықтарын тазалау.</w:t>
      </w:r>
      <w:r>
        <w:br/>
      </w:r>
      <w:r>
        <w:rPr>
          <w:rFonts w:ascii="Times New Roman"/>
          <w:b w:val="false"/>
          <w:i w:val="false"/>
          <w:color w:val="000000"/>
          <w:sz w:val="28"/>
        </w:rPr>
        <w:t>
      16. Жұмыстың басқа түрлері:</w:t>
      </w:r>
      <w:r>
        <w:br/>
      </w:r>
      <w:r>
        <w:rPr>
          <w:rFonts w:ascii="Times New Roman"/>
          <w:b w:val="false"/>
          <w:i w:val="false"/>
          <w:color w:val="000000"/>
          <w:sz w:val="28"/>
        </w:rPr>
        <w:t>
      1) сүт өнімдерін өңдеу;</w:t>
      </w:r>
      <w:r>
        <w:br/>
      </w:r>
      <w:r>
        <w:rPr>
          <w:rFonts w:ascii="Times New Roman"/>
          <w:b w:val="false"/>
          <w:i w:val="false"/>
          <w:color w:val="000000"/>
          <w:sz w:val="28"/>
        </w:rPr>
        <w:t>
      2) қираған ғимараттарды бұзу;</w:t>
      </w:r>
      <w:r>
        <w:br/>
      </w:r>
      <w:r>
        <w:rPr>
          <w:rFonts w:ascii="Times New Roman"/>
          <w:b w:val="false"/>
          <w:i w:val="false"/>
          <w:color w:val="000000"/>
          <w:sz w:val="28"/>
        </w:rPr>
        <w:t>
      3) жерлеуге қатысты қызметтер (зиратты күзету, қабір қазу, көлік қызметі);</w:t>
      </w:r>
      <w:r>
        <w:br/>
      </w:r>
      <w:r>
        <w:rPr>
          <w:rFonts w:ascii="Times New Roman"/>
          <w:b w:val="false"/>
          <w:i w:val="false"/>
          <w:color w:val="000000"/>
          <w:sz w:val="28"/>
        </w:rPr>
        <w:t>
      4) нан өнімдерін пісіруде қосалқы жұмыстарды орындау;</w:t>
      </w:r>
      <w:r>
        <w:br/>
      </w:r>
      <w:r>
        <w:rPr>
          <w:rFonts w:ascii="Times New Roman"/>
          <w:b w:val="false"/>
          <w:i w:val="false"/>
          <w:color w:val="000000"/>
          <w:sz w:val="28"/>
        </w:rPr>
        <w:t>
      5) тігін өнімдерін және арнаулы киімдерді, жамау мен тігу;</w:t>
      </w:r>
      <w:r>
        <w:br/>
      </w:r>
      <w:r>
        <w:rPr>
          <w:rFonts w:ascii="Times New Roman"/>
          <w:b w:val="false"/>
          <w:i w:val="false"/>
          <w:color w:val="000000"/>
          <w:sz w:val="28"/>
        </w:rPr>
        <w:t>
      6) арнаулы аяқ киімдер мен аяқ киімдерді жөндеу мен тігу;</w:t>
      </w:r>
      <w:r>
        <w:br/>
      </w:r>
      <w:r>
        <w:rPr>
          <w:rFonts w:ascii="Times New Roman"/>
          <w:b w:val="false"/>
          <w:i w:val="false"/>
          <w:color w:val="000000"/>
          <w:sz w:val="28"/>
        </w:rPr>
        <w:t>
      7) канализация, жылу жүйелерін жөндеу жұмыстары бойынша қосалқы жұмыстар атқару;</w:t>
      </w:r>
      <w:r>
        <w:br/>
      </w:r>
      <w:r>
        <w:rPr>
          <w:rFonts w:ascii="Times New Roman"/>
          <w:b w:val="false"/>
          <w:i w:val="false"/>
          <w:color w:val="000000"/>
          <w:sz w:val="28"/>
        </w:rPr>
        <w:t>
      8) әлеуметтік карталарды құруға қатысу;</w:t>
      </w:r>
      <w:r>
        <w:br/>
      </w:r>
      <w:r>
        <w:rPr>
          <w:rFonts w:ascii="Times New Roman"/>
          <w:b w:val="false"/>
          <w:i w:val="false"/>
          <w:color w:val="000000"/>
          <w:sz w:val="28"/>
        </w:rPr>
        <w:t>
      9) атаулы әлеуметтік көмек бойынша құжаттарды рәсімдеуге қатысу;</w:t>
      </w:r>
      <w:r>
        <w:br/>
      </w:r>
      <w:r>
        <w:rPr>
          <w:rFonts w:ascii="Times New Roman"/>
          <w:b w:val="false"/>
          <w:i w:val="false"/>
          <w:color w:val="000000"/>
          <w:sz w:val="28"/>
        </w:rPr>
        <w:t>
      10) мектеп асханаларында қосалқы жұмыстарды атқару</w:t>
      </w:r>
      <w:r>
        <w:br/>
      </w:r>
      <w:r>
        <w:rPr>
          <w:rFonts w:ascii="Times New Roman"/>
          <w:b w:val="false"/>
          <w:i w:val="false"/>
          <w:color w:val="000000"/>
          <w:sz w:val="28"/>
        </w:rPr>
        <w:t>
      11) егінжай, тоғай және объктілердің өрт қауіпсіздігін қамтамасыз ету;</w:t>
      </w:r>
      <w:r>
        <w:br/>
      </w:r>
      <w:r>
        <w:rPr>
          <w:rFonts w:ascii="Times New Roman"/>
          <w:b w:val="false"/>
          <w:i w:val="false"/>
          <w:color w:val="000000"/>
          <w:sz w:val="28"/>
        </w:rPr>
        <w:t>
      12) құжаттарды мемлекеттік тілге аудару;</w:t>
      </w:r>
      <w:r>
        <w:br/>
      </w:r>
      <w:r>
        <w:rPr>
          <w:rFonts w:ascii="Times New Roman"/>
          <w:b w:val="false"/>
          <w:i w:val="false"/>
          <w:color w:val="000000"/>
          <w:sz w:val="28"/>
        </w:rPr>
        <w:t>
      13) компьютерде жұмыс істеу;</w:t>
      </w:r>
      <w:r>
        <w:br/>
      </w:r>
      <w:r>
        <w:rPr>
          <w:rFonts w:ascii="Times New Roman"/>
          <w:b w:val="false"/>
          <w:i w:val="false"/>
          <w:color w:val="000000"/>
          <w:sz w:val="28"/>
        </w:rPr>
        <w:t>
      14) ауылдық округтердің ұйымдарында отын дайындау;</w:t>
      </w:r>
      <w:r>
        <w:br/>
      </w:r>
      <w:r>
        <w:rPr>
          <w:rFonts w:ascii="Times New Roman"/>
          <w:b w:val="false"/>
          <w:i w:val="false"/>
          <w:color w:val="000000"/>
          <w:sz w:val="28"/>
        </w:rPr>
        <w:t>
      15) Семей сынақ ядролық полигонында ядролық сынақтар салдарынан зардап шеккен азаматтарға мемлекеттік біржолғы ақшалай өтем істерінің үлгілерін құруға көмек көрсету;</w:t>
      </w:r>
      <w:r>
        <w:br/>
      </w:r>
      <w:r>
        <w:rPr>
          <w:rFonts w:ascii="Times New Roman"/>
          <w:b w:val="false"/>
          <w:i w:val="false"/>
          <w:color w:val="000000"/>
          <w:sz w:val="28"/>
        </w:rPr>
        <w:t>
      16) алыс қоныс орындарына хат-хабарларды жеткізу.</w:t>
      </w:r>
      <w:r>
        <w:br/>
      </w:r>
      <w:r>
        <w:rPr>
          <w:rFonts w:ascii="Times New Roman"/>
          <w:b w:val="false"/>
          <w:i w:val="false"/>
          <w:color w:val="000000"/>
          <w:sz w:val="28"/>
        </w:rPr>
        <w:t>
 </w:t>
      </w:r>
    </w:p>
    <w:p>
      <w:pPr>
        <w:spacing w:after="0"/>
        <w:ind w:left="0"/>
        <w:jc w:val="both"/>
      </w:pPr>
      <w:r>
        <w:rPr>
          <w:rFonts w:ascii="Times New Roman"/>
          <w:b/>
          <w:i/>
          <w:color w:val="000000"/>
          <w:sz w:val="28"/>
        </w:rPr>
        <w:t>      «Глубокое ауданының жұмыспен</w:t>
      </w:r>
      <w:r>
        <w:br/>
      </w:r>
      <w:r>
        <w:rPr>
          <w:rFonts w:ascii="Times New Roman"/>
          <w:b w:val="false"/>
          <w:i w:val="false"/>
          <w:color w:val="000000"/>
          <w:sz w:val="28"/>
        </w:rPr>
        <w:t>
</w:t>
      </w:r>
      <w:r>
        <w:rPr>
          <w:rFonts w:ascii="Times New Roman"/>
          <w:b/>
          <w:i/>
          <w:color w:val="000000"/>
          <w:sz w:val="28"/>
        </w:rPr>
        <w:t>      қамту және әлеуметтік бағдарламалар</w:t>
      </w:r>
      <w:r>
        <w:br/>
      </w:r>
      <w:r>
        <w:rPr>
          <w:rFonts w:ascii="Times New Roman"/>
          <w:b w:val="false"/>
          <w:i w:val="false"/>
          <w:color w:val="000000"/>
          <w:sz w:val="28"/>
        </w:rPr>
        <w:t>
</w:t>
      </w:r>
      <w:r>
        <w:rPr>
          <w:rFonts w:ascii="Times New Roman"/>
          <w:b/>
          <w:i/>
          <w:color w:val="000000"/>
          <w:sz w:val="28"/>
        </w:rPr>
        <w:t>      бөлімі» ММ бастығы                      М. Пономарева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Глубокое аудандық әкімдіктің</w:t>
      </w:r>
      <w:r>
        <w:br/>
      </w:r>
      <w:r>
        <w:rPr>
          <w:rFonts w:ascii="Times New Roman"/>
          <w:b w:val="false"/>
          <w:i w:val="false"/>
          <w:color w:val="000000"/>
          <w:sz w:val="28"/>
        </w:rPr>
        <w:t>
</w:t>
      </w:r>
      <w:r>
        <w:rPr>
          <w:rFonts w:ascii="Times New Roman"/>
          <w:b w:val="false"/>
          <w:i w:val="false"/>
          <w:color w:val="000000"/>
          <w:sz w:val="28"/>
        </w:rPr>
        <w:t>25 желтоқсандағы 2008 ж.</w:t>
      </w:r>
      <w:r>
        <w:br/>
      </w:r>
      <w:r>
        <w:rPr>
          <w:rFonts w:ascii="Times New Roman"/>
          <w:b w:val="false"/>
          <w:i w:val="false"/>
          <w:color w:val="000000"/>
          <w:sz w:val="28"/>
        </w:rPr>
        <w:t>
</w:t>
      </w:r>
      <w:r>
        <w:rPr>
          <w:rFonts w:ascii="Times New Roman"/>
          <w:b w:val="false"/>
          <w:i w:val="false"/>
          <w:color w:val="000000"/>
          <w:sz w:val="28"/>
        </w:rPr>
        <w:t>№ 1260 қаулысымен</w:t>
      </w:r>
      <w:r>
        <w:br/>
      </w:r>
      <w:r>
        <w:rPr>
          <w:rFonts w:ascii="Times New Roman"/>
          <w:b w:val="false"/>
          <w:i w:val="false"/>
          <w:color w:val="000000"/>
          <w:sz w:val="28"/>
        </w:rPr>
        <w:t>
</w:t>
      </w:r>
      <w:r>
        <w:rPr>
          <w:rFonts w:ascii="Times New Roman"/>
          <w:b w:val="false"/>
          <w:i w:val="false"/>
          <w:color w:val="000000"/>
          <w:sz w:val="28"/>
        </w:rPr>
        <w:t>бекітілді</w:t>
      </w:r>
    </w:p>
    <w:p>
      <w:pPr>
        <w:spacing w:after="0"/>
        <w:ind w:left="0"/>
        <w:jc w:val="both"/>
      </w:pPr>
      <w:r>
        <w:rPr>
          <w:rFonts w:ascii="Times New Roman"/>
          <w:b/>
          <w:i w:val="false"/>
          <w:color w:val="000080"/>
          <w:sz w:val="28"/>
        </w:rPr>
        <w:t>2009 жылы ақылы қоғамдық  жұмыстар ұйымдастырылатын мекемелердің тізбесі, адамдардың саны, жұмыстардың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1477"/>
        <w:gridCol w:w="1666"/>
        <w:gridCol w:w="1331"/>
        <w:gridCol w:w="871"/>
        <w:gridCol w:w="620"/>
        <w:gridCol w:w="996"/>
        <w:gridCol w:w="662"/>
        <w:gridCol w:w="1834"/>
        <w:gridCol w:w="1874"/>
      </w:tblGrid>
      <w:tr>
        <w:trPr>
          <w:trHeight w:val="990"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Жұмыс берушінің атауы</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Атқарылатын жұмыстардың түрлері</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Жұмыс көлемі</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АҚЖ қытасу шылар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Жұмыс орындарының саны</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Бір айлық төлемнің көлемі </w:t>
            </w:r>
            <w:r>
              <w:rPr>
                <w:rFonts w:ascii="Times New Roman"/>
                <w:b/>
                <w:i w:val="false"/>
                <w:color w:val="000000"/>
                <w:sz w:val="20"/>
              </w:rPr>
              <w:t>бюджет арқылы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Жұмыс жағдайлары</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Қаңтар-сәуір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мамыр-тамыз</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қыркүйек-желтоқсан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37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әкімдігі  қаулысымен бекітілген ақылы қоғамдық жұмыстардың түрлерінің тізбесіне сәйкес</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2008-2010 жылдарына арналған жұмыспен қамту жүйесін дамытуға бағытталған кешенді шараларды іске асыру жөніндегі бекітілген жоспарға сәйкес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бойынша ең төменгі еңбек ақы</w:t>
            </w: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Аптадағы жұмыс күндері 5 күн және екі демалыс күні, жұыс уақыты 8 сағат, түскі үзіліс 1 сағат. Әр санаттағы жұмыскерлерге (кәмелет жасқа толмаған балалары бар әйелдер, көп балалы аналар, мүгедектер) өтелген уақытқа үйлесімді төлемақысымен толық емес күн (апта) жұмыс істеуге мүмкіндік беріледі</w:t>
            </w:r>
          </w:p>
        </w:tc>
      </w:tr>
      <w:tr>
        <w:trPr>
          <w:trHeight w:val="390"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Глубокое к. "Глубокое к. әкімінің аппараты" ММ</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бойынша ең төменгі еңбек ақы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12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50 жас. асқан әйел.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 ММ</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бойынша ең төменгі еңбек ақы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12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50 жас. асқан әйел. үшні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Глубокое к.бойынша барлығы: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Белоусовка к. "Белоусовка к. әкімінің аппараты" ММ</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бойынша ең төменгі еңбек ақы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12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50 жас. асқан әйел.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Белоусовка к. бойынша барлығы: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45"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Алтайский к. "Алтайский к. әкімінің аппараты"ММ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бойынша ең төменгі еңбек ақы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Алтайский к. бойынша барлығы: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Верх-Березовка к. "Верх-Березовка к. әкімінің аппараты" ММ</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бойынша ең төменгі еңбек ақы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12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50 жас. асқан әйел.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Верх-Березовка барлығы: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Бобровка ауылдық округі</w:t>
            </w:r>
          </w:p>
          <w:p>
            <w:pPr>
              <w:spacing w:after="20"/>
              <w:ind w:left="20"/>
              <w:jc w:val="both"/>
            </w:pPr>
            <w:r>
              <w:rPr>
                <w:rFonts w:ascii="Times New Roman"/>
                <w:b w:val="false"/>
                <w:i w:val="false"/>
                <w:color w:val="000000"/>
                <w:sz w:val="20"/>
              </w:rPr>
              <w:t>"Бобровка ауылдық округі  әкімінің аппараты" ММ</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бойынша ең төменгі еңбек ақы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12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50 жас. асқан әйел.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 округ бойынша: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Ушанов ауылдық округі "Ушанов ауылдық округі әкімінің аппараты" ММ</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бойынша ең төменгі еңбек ақы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 округ бойынша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Веселовка ауылдық округі "Веселовка ауылдық округі әкімінің аппараты" ММ</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бойынша ең төменгі еңбек ақы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12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50 жас. асқан әйел.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 округ бойынша: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Калинин ауылдық округі "Калинин ауылдық округі әкімінің аппараты" ММ</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бойынша ең төменгі еңбек ақы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12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50 жас. асқан әйел.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 округ бойынша: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Кожохово ауылдық округ "Кожохово ауылдық округі әкімінің аппараты"ММ</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бойынша ең төменгі еңбек ақы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12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50 жас. асқан әйел.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 округ бойынша: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Краснояр ауылдық округі "Краснояр ауылдық округі әкімінің аппараты»"ММ</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бойынша ең төменгі еңбек ақы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12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50 жас. асқан әйел.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 округ бойынша: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Куйбышев ауылдық округ "Куйбышев ауылдық аймағы әкімінің аппараты"ММ</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бойынша ең төменгі еңбек ақы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12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50 жас. асқан әйел.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 округ бойынша: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Опытное  Поле ауылдық округі "Опытное-Поле ауылдық округ әкімінің аппараты"ММ</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бойынша ең төменгі еңбек ақы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12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50 жас. асқан әйел.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 округ бойынша: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Черемшанка ауылдық округі "Черемшанка ауылдық округі  әкімінің аппараты"ММ</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бойынша ең төменгі еңбек ақы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12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50 жас. асқан әйел.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 округ бойынша: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Секисовка ауылдық округ "Секисовка ауылдық округі  әкімінің аппараты"ММ</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бойынша ең төменгі еңбек ақы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12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50 жас. асқан әйел.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 округ бойынша: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Киров ауылдық округі "Киров ауылдық округі әкімінің аппараты"ММ</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бойынша ең төменгі еңбек ақы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12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50 жас. асқан әйел.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 округ бойынша: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Фрунзе ауылдық округі "Фрунзе ауылдық округ әкімінің аппараты" ММ</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бойынша ең төменгі еңбек ақы</w:t>
            </w:r>
            <w:r>
              <w:rPr>
                <w:rFonts w:ascii="Times New Roman"/>
                <w:b w:val="false"/>
                <w:i w:val="false"/>
                <w:color w:val="000000"/>
                <w:sz w:val="20"/>
              </w:rPr>
              <w:t> </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12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50 жас. асқан әйел.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 округ бойынша: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Мало-Убинка ауылдық округі «Мало-Убинка округі әкімінің аппараты»ММ</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бойынша ең төменгі еңбек ақы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12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50 жас. асқан әйел.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 округ бойынша: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Жұмыс орындарын құруға және демеуге бағытталған ақылы қоғамдық жұмыстардың жобалары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2008-2010ж. Арналған жұмыспен қамту жүйесін жетілдіруге бағытталған  кешенді шараларды іске асыру жөніндегі жоспармен бекітілген сомадан 10 %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жылда 11 ай</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бойынша ең төменгі еңбек ақы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color w:val="000000"/>
          <w:sz w:val="28"/>
        </w:rPr>
        <w:t>      </w:t>
      </w:r>
      <w:r>
        <w:rPr>
          <w:rFonts w:ascii="Times New Roman"/>
          <w:b w:val="false"/>
          <w:i/>
          <w:color w:val="000000"/>
          <w:sz w:val="28"/>
        </w:rPr>
        <w:t>«Глубокое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xml:space="preserve">      бөлімі» ММ бастығы               </w:t>
      </w:r>
      <w:r>
        <w:rPr>
          <w:rFonts w:ascii="Times New Roman"/>
          <w:b w:val="false"/>
          <w:i/>
          <w:color w:val="000000"/>
          <w:sz w:val="28"/>
        </w:rPr>
        <w:t>      </w:t>
      </w:r>
      <w:r>
        <w:rPr>
          <w:rFonts w:ascii="Times New Roman"/>
          <w:b w:val="false"/>
          <w:i/>
          <w:color w:val="000000"/>
          <w:sz w:val="28"/>
        </w:rPr>
        <w:t>М.Пономарева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