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e201" w14:textId="63de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туған ер азаматтарды 2009 жылы Абай ауданының шақыру учаскесінде тіркеуден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әкімінің 2008 жылғы 23 желтоқсандағы N 41 шешімі. Шығыс Қазақстан облысы Әділет департаментінің Абай ауданындағы Әділет басқармасында 2009 жылғы 23 қаңтарда N 5-5-86 тіркелді. Күші жойылды - Шығыс Қазақстан облысы Абай ауданының әкімінің 2009 жылғы 16 сәуірдегі N 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Шығыс Қазақстан облысы Абай ауданының әкімінің 2009.04.16 N 4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туралы" Қазақстан Республикасының 2001 жылғы 23 қаңтардағы N 148 Заңының 33 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сондай-ақ Қазақстан Республикасының "Әскери міндеттілік және әскери қызмет туралы" 8 шілде 2005 жылғы N 74 Заңының </w:t>
      </w:r>
      <w:r>
        <w:rPr>
          <w:rFonts w:ascii="Times New Roman"/>
          <w:b w:val="false"/>
          <w:i w:val="false"/>
          <w:color w:val="000000"/>
          <w:sz w:val="28"/>
        </w:rPr>
        <w:t>17 бабына</w:t>
      </w:r>
      <w:r>
        <w:rPr>
          <w:rFonts w:ascii="Times New Roman"/>
          <w:b w:val="false"/>
          <w:i w:val="false"/>
          <w:color w:val="000000"/>
          <w:sz w:val="28"/>
        </w:rPr>
        <w:t xml:space="preserve">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N 371 </w:t>
      </w:r>
      <w:r>
        <w:rPr>
          <w:rFonts w:ascii="Times New Roman"/>
          <w:b w:val="false"/>
          <w:i w:val="false"/>
          <w:color w:val="000000"/>
          <w:sz w:val="28"/>
        </w:rPr>
        <w:t>17 бабына</w:t>
      </w:r>
      <w:r>
        <w:rPr>
          <w:rFonts w:ascii="Times New Roman"/>
          <w:b w:val="false"/>
          <w:i w:val="false"/>
          <w:color w:val="000000"/>
          <w:sz w:val="28"/>
        </w:rPr>
        <w:t xml:space="preserve"> сәйкес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Абай ауданының қорғаныс істері жөніндегі біріктірілген бөлімі Б. Нұржауов, (келісімі бойынша) 2009 жылғы қаңтар-наурыз айларында тіркеу жылында 17 жасқа толатын, сондай-ақ бұрын тіркеуден өтпеген ер азаматтарды шақыру учаскесінде тіркеу жүргізсін.</w:t>
      </w:r>
      <w:r>
        <w:br/>
      </w:r>
      <w:r>
        <w:rPr>
          <w:rFonts w:ascii="Times New Roman"/>
          <w:b w:val="false"/>
          <w:i w:val="false"/>
          <w:color w:val="000000"/>
          <w:sz w:val="28"/>
        </w:rPr>
        <w:t>
      </w:t>
      </w:r>
      <w:r>
        <w:rPr>
          <w:rFonts w:ascii="Times New Roman"/>
          <w:b w:val="false"/>
          <w:i w:val="false"/>
          <w:color w:val="000000"/>
          <w:sz w:val="28"/>
        </w:rPr>
        <w:t>2. 1992 жылғы туған азаматтарды тіркеуден өткізу үшін комиссия құрылсын (</w:t>
      </w:r>
      <w:r>
        <w:rPr>
          <w:rFonts w:ascii="Times New Roman"/>
          <w:b w:val="false"/>
          <w:i w:val="false"/>
          <w:color w:val="000000"/>
          <w:sz w:val="28"/>
        </w:rPr>
        <w:t>қосымша N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1992 жылғы туған азаматтарды тіркеу комиссиясының жұмыс кестесі бекітілсін. (</w:t>
      </w:r>
      <w:r>
        <w:rPr>
          <w:rFonts w:ascii="Times New Roman"/>
          <w:b w:val="false"/>
          <w:i w:val="false"/>
          <w:color w:val="000000"/>
          <w:sz w:val="28"/>
        </w:rPr>
        <w:t>қосымша N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Ауылдық округ әкімдері мен ауданның білім бөлімі (Е. Имаханов):</w:t>
      </w:r>
      <w:r>
        <w:br/>
      </w:r>
      <w:r>
        <w:rPr>
          <w:rFonts w:ascii="Times New Roman"/>
          <w:b w:val="false"/>
          <w:i w:val="false"/>
          <w:color w:val="000000"/>
          <w:sz w:val="28"/>
        </w:rPr>
        <w:t>
      </w:t>
      </w:r>
      <w:r>
        <w:rPr>
          <w:rFonts w:ascii="Times New Roman"/>
          <w:b w:val="false"/>
          <w:i w:val="false"/>
          <w:color w:val="000000"/>
          <w:sz w:val="28"/>
        </w:rPr>
        <w:t>1) 1992 жылғы туған ер азаматтардың тізімін уақытында тапсырсын;</w:t>
      </w:r>
      <w:r>
        <w:br/>
      </w:r>
      <w:r>
        <w:rPr>
          <w:rFonts w:ascii="Times New Roman"/>
          <w:b w:val="false"/>
          <w:i w:val="false"/>
          <w:color w:val="000000"/>
          <w:sz w:val="28"/>
        </w:rPr>
        <w:t>
      </w:t>
      </w:r>
      <w:r>
        <w:rPr>
          <w:rFonts w:ascii="Times New Roman"/>
          <w:b w:val="false"/>
          <w:i w:val="false"/>
          <w:color w:val="000000"/>
          <w:sz w:val="28"/>
        </w:rPr>
        <w:t>2) келісілген кесте бойынша жастарды шақыру учаскесіне әкелуге арнайы автокөлік бөлсін;</w:t>
      </w:r>
      <w:r>
        <w:br/>
      </w:r>
      <w:r>
        <w:rPr>
          <w:rFonts w:ascii="Times New Roman"/>
          <w:b w:val="false"/>
          <w:i w:val="false"/>
          <w:color w:val="000000"/>
          <w:sz w:val="28"/>
        </w:rPr>
        <w:t>
      </w:t>
      </w:r>
      <w:r>
        <w:rPr>
          <w:rFonts w:ascii="Times New Roman"/>
          <w:b w:val="false"/>
          <w:i w:val="false"/>
          <w:color w:val="000000"/>
          <w:sz w:val="28"/>
        </w:rPr>
        <w:t>3) жастарды шакыру учаскесіне жібергенде тиісті құжаттардың болуын қадағаласын;</w:t>
      </w:r>
      <w:r>
        <w:br/>
      </w:r>
      <w:r>
        <w:rPr>
          <w:rFonts w:ascii="Times New Roman"/>
          <w:b w:val="false"/>
          <w:i w:val="false"/>
          <w:color w:val="000000"/>
          <w:sz w:val="28"/>
        </w:rPr>
        <w:t>
      </w:t>
      </w:r>
      <w:r>
        <w:rPr>
          <w:rFonts w:ascii="Times New Roman"/>
          <w:b w:val="false"/>
          <w:i w:val="false"/>
          <w:color w:val="000000"/>
          <w:sz w:val="28"/>
        </w:rPr>
        <w:t>4) жастарды шақыру учаскесіне әкелуде оқыс жағдайлардың алдын алу мақсатында алғашқы әскери даярлық пәнінің мұғалімін басшы ретінде жіберуді қамтамасыз етсін.</w:t>
      </w:r>
      <w:r>
        <w:br/>
      </w:r>
      <w:r>
        <w:rPr>
          <w:rFonts w:ascii="Times New Roman"/>
          <w:b w:val="false"/>
          <w:i w:val="false"/>
          <w:color w:val="000000"/>
          <w:sz w:val="28"/>
        </w:rPr>
        <w:t>
      </w:t>
      </w:r>
      <w:r>
        <w:rPr>
          <w:rFonts w:ascii="Times New Roman"/>
          <w:b w:val="false"/>
          <w:i w:val="false"/>
          <w:color w:val="000000"/>
          <w:sz w:val="28"/>
        </w:rPr>
        <w:t>5. Абай ауданының медицина бірлестігінің директоры Битенова Қ., (келісімі бойынша):</w:t>
      </w:r>
      <w:r>
        <w:br/>
      </w:r>
      <w:r>
        <w:rPr>
          <w:rFonts w:ascii="Times New Roman"/>
          <w:b w:val="false"/>
          <w:i w:val="false"/>
          <w:color w:val="000000"/>
          <w:sz w:val="28"/>
        </w:rPr>
        <w:t>
      </w:t>
      </w:r>
      <w:r>
        <w:rPr>
          <w:rFonts w:ascii="Times New Roman"/>
          <w:b w:val="false"/>
          <w:i w:val="false"/>
          <w:color w:val="000000"/>
          <w:sz w:val="28"/>
        </w:rPr>
        <w:t>1) "Қазақстан Республикасының Қарулы Күштерінде Медициналық куәландыру туралы Ережені қолданысқа енгізу туралы" Қазақстан Республикасы Қорғаныс Министрлігінің 2005 жылғы 04 наурыздағы N 100 бұйрығының талаптарына сәйкес қорғаныс бөлімінің медициналық комиссиясына білікті маман дәрігерлермен, орта медициналық қызметкерлермен, қажетті жабдықтармен, құрал-саймандармен және дәрі-дәрмекпен толтырылсын;</w:t>
      </w:r>
      <w:r>
        <w:br/>
      </w:r>
      <w:r>
        <w:rPr>
          <w:rFonts w:ascii="Times New Roman"/>
          <w:b w:val="false"/>
          <w:i w:val="false"/>
          <w:color w:val="000000"/>
          <w:sz w:val="28"/>
        </w:rPr>
        <w:t>
      </w:t>
      </w:r>
      <w:r>
        <w:rPr>
          <w:rFonts w:ascii="Times New Roman"/>
          <w:b w:val="false"/>
          <w:i w:val="false"/>
          <w:color w:val="000000"/>
          <w:sz w:val="28"/>
        </w:rPr>
        <w:t>2) аудандық медицина бірлестігі мекемесінде шақырылушыларды клиникалық зерттеу және емдеу үшін қажетті мөлшерде төсектер бөлсін. Қорғаныс бөлімінің жолдауы бойынша емдеу үшін шақырылушылардан ақша алуына тыйым салсын. Стационарлық жағдайда шақырылушыларды емдеуге және зерттеуге жұмсалған шығындардың өтемақысы мемлекеттік тапсырыс шеңберінде ұсынылған тізімдер бойынша жүргізілсін.</w:t>
      </w:r>
      <w:r>
        <w:br/>
      </w:r>
      <w:r>
        <w:rPr>
          <w:rFonts w:ascii="Times New Roman"/>
          <w:b w:val="false"/>
          <w:i w:val="false"/>
          <w:color w:val="000000"/>
          <w:sz w:val="28"/>
        </w:rPr>
        <w:t>
      </w:t>
      </w:r>
      <w:r>
        <w:rPr>
          <w:rFonts w:ascii="Times New Roman"/>
          <w:b w:val="false"/>
          <w:i w:val="false"/>
          <w:color w:val="000000"/>
          <w:sz w:val="28"/>
        </w:rPr>
        <w:t>6. Ауданның білім бөлімі (Имаханов Е.), ауданның қорғаныс істері жөніндегі біріктірілген бөлімі Б. Нұржауов, (келісімі бойынша) әскери оқу орындарына кандидаттарды іріктеу және білім дәрежесін, дене шынықтыру даярлығын тексеру жөнінде комиссия құрсын.</w:t>
      </w:r>
      <w:r>
        <w:br/>
      </w:r>
      <w:r>
        <w:rPr>
          <w:rFonts w:ascii="Times New Roman"/>
          <w:b w:val="false"/>
          <w:i w:val="false"/>
          <w:color w:val="000000"/>
          <w:sz w:val="28"/>
        </w:rPr>
        <w:t>
      </w:t>
      </w:r>
      <w:r>
        <w:rPr>
          <w:rFonts w:ascii="Times New Roman"/>
          <w:b w:val="false"/>
          <w:i w:val="false"/>
          <w:color w:val="000000"/>
          <w:sz w:val="28"/>
        </w:rPr>
        <w:t>7. Аудандық ішкі істер бөлімі Утепов У., (келісімі бойынша) тіркеу кезінде қорғаныс істері жөніндегі біріктірілген бөлімімен бірге тіркеуден жалтарушы азамттарды іздестіру және шақыру учаскесінде тәртіп сақтауды қамтамасыз ету мәселелерінде өзара ынтымақтаса қимылдауды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8. Аудан әкімінің 10 желтоқсан 2007 жылғы N 18 санды "1991 жылы туған азаматтарды 2008 жылы Абай аудандық шақыру учаскесінде тіркеуден өткізу туралы" N 5-5-47 өткен, "Абай елі" газеті N 2, 3 (036-037) 15 қаңтар, 31 ақпан 2008 жылы жарияланған шешімінің Абай ауданы әкімінің 15 тамыз 2008 жылғы N 31 санды шешімімен күші жойылды деп танылсын. </w:t>
      </w:r>
      <w:r>
        <w:br/>
      </w:r>
      <w:r>
        <w:rPr>
          <w:rFonts w:ascii="Times New Roman"/>
          <w:b w:val="false"/>
          <w:i w:val="false"/>
          <w:color w:val="000000"/>
          <w:sz w:val="28"/>
        </w:rPr>
        <w:t>
      </w:t>
      </w:r>
      <w:r>
        <w:rPr>
          <w:rFonts w:ascii="Times New Roman"/>
          <w:b w:val="false"/>
          <w:i w:val="false"/>
          <w:color w:val="000000"/>
          <w:sz w:val="28"/>
        </w:rPr>
        <w:t>9. Осы шешімнің орындалуын қадағалауды өзіме қалдырамын.</w:t>
      </w:r>
      <w:r>
        <w:br/>
      </w:r>
      <w:r>
        <w:rPr>
          <w:rFonts w:ascii="Times New Roman"/>
          <w:b w:val="false"/>
          <w:i w:val="false"/>
          <w:color w:val="000000"/>
          <w:sz w:val="28"/>
        </w:rPr>
        <w:t>
      </w:t>
      </w:r>
      <w:r>
        <w:rPr>
          <w:rFonts w:ascii="Times New Roman"/>
          <w:b w:val="false"/>
          <w:i w:val="false"/>
          <w:color w:val="000000"/>
          <w:sz w:val="28"/>
        </w:rPr>
        <w:t>10. Осы шешім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2008 жылғы</w:t>
            </w:r>
            <w:r>
              <w:br/>
            </w:r>
            <w:r>
              <w:rPr>
                <w:rFonts w:ascii="Times New Roman"/>
                <w:b w:val="false"/>
                <w:i w:val="false"/>
                <w:color w:val="000000"/>
                <w:sz w:val="20"/>
              </w:rPr>
              <w:t>23 желтоқсандағы N 41</w:t>
            </w:r>
            <w:r>
              <w:br/>
            </w:r>
            <w:r>
              <w:rPr>
                <w:rFonts w:ascii="Times New Roman"/>
                <w:b w:val="false"/>
                <w:i w:val="false"/>
                <w:color w:val="000000"/>
                <w:sz w:val="20"/>
              </w:rPr>
              <w:t>шешімінің N 1 қосымшасы</w:t>
            </w:r>
          </w:p>
        </w:tc>
      </w:tr>
    </w:tbl>
    <w:bookmarkStart w:name="z12" w:id="0"/>
    <w:p>
      <w:pPr>
        <w:spacing w:after="0"/>
        <w:ind w:left="0"/>
        <w:jc w:val="left"/>
      </w:pPr>
      <w:r>
        <w:rPr>
          <w:rFonts w:ascii="Times New Roman"/>
          <w:b/>
          <w:i w:val="false"/>
          <w:color w:val="000000"/>
        </w:rPr>
        <w:t xml:space="preserve"> 1992 жылғы туған ер азаматтарды тіркеуден өткізу комиссиясы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10245"/>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Нұржауов Бауыржан Кәкімжанұлы</w:t>
            </w:r>
            <w:r>
              <w:br/>
            </w:r>
            <w:r>
              <w:rPr>
                <w:rFonts w:ascii="Times New Roman"/>
                <w:b w:val="false"/>
                <w:i w:val="false"/>
                <w:color w:val="000000"/>
                <w:sz w:val="20"/>
              </w:rPr>
              <w:t>
</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қорғаныс істері жөніндегі біріктірілген бөлімнің бастығы, комиссия төрағасы, келісімі бойынша;</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Сүлеймен Ержан Әшімұлы</w:t>
            </w:r>
            <w:r>
              <w:br/>
            </w:r>
            <w:r>
              <w:rPr>
                <w:rFonts w:ascii="Times New Roman"/>
                <w:b w:val="false"/>
                <w:i w:val="false"/>
                <w:color w:val="000000"/>
                <w:sz w:val="20"/>
              </w:rPr>
              <w:t>
</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орынбасары,комиссия төрағасының орынбасары;</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Қаратаев Ержан Жұбайханұлы</w:t>
            </w:r>
            <w:r>
              <w:br/>
            </w:r>
            <w:r>
              <w:rPr>
                <w:rFonts w:ascii="Times New Roman"/>
                <w:b w:val="false"/>
                <w:i w:val="false"/>
                <w:color w:val="000000"/>
                <w:sz w:val="20"/>
              </w:rPr>
              <w:t>
</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ішкі істер бөлімі бастығының орынбасары, комиссия мүшесі, келісімі бойынша;</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Жапалов Ертіс Бердірахманұлы</w:t>
            </w:r>
            <w:r>
              <w:br/>
            </w:r>
            <w:r>
              <w:rPr>
                <w:rFonts w:ascii="Times New Roman"/>
                <w:b w:val="false"/>
                <w:i w:val="false"/>
                <w:color w:val="000000"/>
                <w:sz w:val="20"/>
              </w:rPr>
              <w:t>
</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медицина бірлестігінің дәрігері, аға дәрігер, келісімі бойынша;</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Төлегенқызы Мақпал</w:t>
            </w:r>
            <w:r>
              <w:br/>
            </w:r>
            <w:r>
              <w:rPr>
                <w:rFonts w:ascii="Times New Roman"/>
                <w:b w:val="false"/>
                <w:i w:val="false"/>
                <w:color w:val="000000"/>
                <w:sz w:val="20"/>
              </w:rPr>
              <w:t>
</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медицина бірлестігінің медбикесі, медициналық комиссияның хатшысы, келісімі бойынша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2008 жылғы</w:t>
            </w:r>
            <w:r>
              <w:br/>
            </w:r>
            <w:r>
              <w:rPr>
                <w:rFonts w:ascii="Times New Roman"/>
                <w:b w:val="false"/>
                <w:i w:val="false"/>
                <w:color w:val="000000"/>
                <w:sz w:val="20"/>
              </w:rPr>
              <w:t>23 желтоқсандағы N 41</w:t>
            </w:r>
            <w:r>
              <w:br/>
            </w:r>
            <w:r>
              <w:rPr>
                <w:rFonts w:ascii="Times New Roman"/>
                <w:b w:val="false"/>
                <w:i w:val="false"/>
                <w:color w:val="000000"/>
                <w:sz w:val="20"/>
              </w:rPr>
              <w:t>шешімінің N 2 қосымшасы</w:t>
            </w:r>
          </w:p>
        </w:tc>
      </w:tr>
    </w:tbl>
    <w:bookmarkStart w:name="z14" w:id="1"/>
    <w:p>
      <w:pPr>
        <w:spacing w:after="0"/>
        <w:ind w:left="0"/>
        <w:jc w:val="left"/>
      </w:pPr>
      <w:r>
        <w:rPr>
          <w:rFonts w:ascii="Times New Roman"/>
          <w:b/>
          <w:i w:val="false"/>
          <w:color w:val="000000"/>
        </w:rPr>
        <w:t xml:space="preserve"> 1992 жылғы туған азаматтарды тіркеу комиссиясының жұмыс кестесі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380"/>
        <w:gridCol w:w="2090"/>
        <w:gridCol w:w="2090"/>
        <w:gridCol w:w="2090"/>
        <w:gridCol w:w="2091"/>
        <w:gridCol w:w="2193"/>
      </w:tblGrid>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
          <w:p>
            <w:pPr>
              <w:spacing w:after="20"/>
              <w:ind w:left="2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bookmarkEnd w:id="2"/>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туған жастар саны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комиссиясының жұмыс істеу кестесі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09.02.2009 жыл</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10.02.2009 жыл</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11.02.2009 жыл</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12.02.2009 жыл</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2009 жыл</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Архат</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Кеңгірбай-би</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Көкбай</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Қасқабұлақ</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Құндызды</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Медеу</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Саржал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Тоқтамыс</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