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2010" w14:textId="94d20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2007 жылғы 26 желтоқсандағы N 5/3-IV "Аз қамтылған азаматтарға тұрғын-үй көмегін көрсету жөніндегі Нұсқауды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2008 жылғы 17 сәуірдегі N 7/7-IV шешімі. Шығыс Қазақстан облысы Әділет департаментінің Риддер қалалық Әділет басқармасында 2008 жылғы 16 мамырда № 5-4-93 тіркелді. Күші жойылды - Риддер қалалық мәслихатының 2009 жылғы 24 шілдедегі N 18/9-IV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Риддер қалалық мәслихатының 2009.07.24 </w:t>
      </w:r>
      <w:r>
        <w:rPr>
          <w:rFonts w:ascii="Times New Roman"/>
          <w:b w:val="false"/>
          <w:i w:val="false"/>
          <w:color w:val="000000"/>
          <w:sz w:val="28"/>
        </w:rPr>
        <w:t>N 18/9-IV</w:t>
      </w:r>
      <w:r>
        <w:rPr>
          <w:rFonts w:ascii="Times New Roman"/>
          <w:b w:val="false"/>
          <w:i/>
          <w:color w:val="80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№ 94 "Тұрғын-үй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Риддер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2007 жылғы 26 желтоқсандағы № 5/3-IV "Аз қамтылған азаматтарға тұрғын-үй көмегін көрсету жөніндегі Нұсқауды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(Риддер қ. әділет басқармасында 2008 жылдың 09 қаңтарында № 5-4-77 тіркелген, 2008 жылдың 11 қаңтардағы № 2 "Лениногорская правда"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"Жалпы ережелер" 1 тарауының 1 тармағы келесі баспада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 қамтылған азаматтарға тұрғын-үй көмегі Қазақстан Республикасының 1997 жылғы 16 сәуірдегі № 94 "Тұрғын-үй қатынастары туралы" Заңының 97 бабына сәйкес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"Жалпы ережелер" 1 тарауының 2 тармағындағы "10%" санын "6%" санына ауыстырсын;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"Тұрғын-үй көмегін беру шарттары" 2 тарауының 10 тармағындағы "7 жасқа дейінгі баланы тәрбиелеумен шұғылданатындар" сөздері келесі мазмұнмен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жасқа дейінгі 4 не одан да көп балаларға қарайтын аналар; өзін (өзін жұмыспен қамтыған) жұмыспен қамтитын тұлғалар; туберкулез, наркологиялық, онкологиялық сырқаттар ретінде тіркеуде тұрған, мүгедектік топта емес, азаматтар; 8 аптадан кем емес аяғы ауыр әйелдер.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"Тұрғын-үй көмегін беру шарттары" 2 тарауының 20 тармағының 9 тармақшасындағы "көшірме" сөзі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"Тұрғын-үй көмегінің мөлшері" 3 тарауындағы "10%" санын "6%" санына ауыстырсын;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"Тұрғын-үй жәрдемақыларын алуға үміткер азаматтардың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(отбасылардың) кіріс жиынтығын есептеу" 4 тарауының 31 тармағындағы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"бала туғанда" сөзін келесі мазмұнмен толықтырсын: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жасқа дейінгі балаларға ай сайынғы мемлекеттік жәрдемақы; ең төменгі өмір сүрудің минимумімен бекітілген көрсеткіштің жалпы сомасын есептеу мерзіміндегі көрсетілген ақшалай және натуралды түрдегі қайырымдылық көмегі; төтенше жағдайлардың салдарынан оның денсаулығына және мүлігіне жасалған зиянды қайтарудың мақсатында отбасына көрсетілген материалды көмек; Қазақстан Республикасы заңнамасына сәйкес мүгедектерге бөлінген емдік дәрі-дәрмектер, санатория-курорттық емдеулер, протезді-ортопедиялық құралдар (жасау және жөндеу), жылжымалы құралдар (кресло-коляска) және басқа қайта оралу құралдары ретінде жасалған натуралды көмек түрлері; білім туралы заңнамасына сәйкес білім беру ұйымдарында жасалған тегін тамақтану және көмек; халықтың қоныс аудару, тұрғылықты орынға жүру және мүлігін өткізу (сонымен қатар малды), көшіп келген орны мен біржолғы жәрдемақыны төлеу бойынша оралмандарға шығындарды қайтару мәселелері жөніндегі заңнамалық актілерімен қаралған құралдары;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"Тұрғын-үй жәрдемақыларын алуға үміткер азаматтардың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(отбасылардың) кіріс жиынтығын есептеу" 4 тарауының 35 тармағында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"жергілікті бюджеттен тамақтану" сөздері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"Өздері жылытатын жеке меншік құрылыстарында тұратын тұрмысы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төмен отбасыларына (азаматтарға) тұрғын-үй жәрдемақыларын ұсыну тәртібі" 5 тарауының 41 тармағының келесі баспасында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Көмірдің құнын есептеу үшін "Риддер қ. экономика және бюджеттік жоспарлау бөлімі" ММ-мен берілген тұрғын-үй көмегін есептеу тоқсанының (желтоқсан, наурыз, маусым, қыркүйек), соңғы ай тоқсанының жағдайы бойынша қала шетіндегі қатты отынның нақты бағалары ескеріледі;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"Тұрғын-үй көмегін есептеуде қолданылатын,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қызметтерді қолданудың нормативтері мен шығындарының мөлшері"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тарауының 50 тармағы 1 тармақшасында "35" санын "40" санына,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тармақшасында "45" санын "50" санына, 3 тармақшасында "50" санын "55"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санына ауыстырсын;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"Тұрғын-үй көмегін есептеуде қолданылатын, коммуналдық қызметтерді қолданудың нормативтері мен шығындарының мөлшері" 7 тарауының 53 тармағында "150" санын "200" санына ауыстырсын;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"Тұрғын-үй көмегін есептеуде қолданылатын, коммуналдық қызметтерді қолданудың нормативтері мен шығындарының мөлшері" 7 тарауының 54 тармағы 1) тармақшасында "95" санын "100" санына, 2) тармақшасында "85" санын "95" санына, 3) тармақшасында "75" санын "85" санына ауыстырсын;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"Тұрғын-үй көмегін есептеуде қолданылатын, коммуналдық қызметтерді қолданудың нормативтері мен шығындарының мөлшері" 7 тарауының 55 тармағында "қызмет көрсетуді жабдықтаушылармен" сөзін "Риддер қ. экономика және бюджеттік жоспарлау бөлімі" ММ" сөзіне ауыстырсын.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8 тарауы келесі мазмұнмен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Кондоминиум және ЖПК нысандарының жалпы мүлігін толық жөндеуге жіберілген шығындарды қайтару тәртібі":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Кондоминиум және ЖПК-ның жалпы мүлігінің толық жөндеуіне жіберілген шығындарды қайтарудың құқығы, тұрғын-үй көмегін алуға құқығы бар отбасы мен тұлғаларда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57. Өтініш берген кезден бастап жылына бір рет осы мақсаттарға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жіберілген шығындардың жалпы жиынында бекітілген 100% көлемінде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ақшалай төлемдер ретінде шығындарды қайтару жасалады.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Сонымен қатар тұрғын-коммуналды шаруашылық және құрылыс ісі бойынша уәкілетті органында сараптаманы өткен сметамен келісілген толық жөндеуден өткізу үшін қаралған жалпы шығындар сомасының бөлігі шегінде тұрғын-үй көмегін алушыларға төлем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Кондоминиум және ЖПК нысандарының (іргетас, сыртқы қабырға және апаратын құрылғылар; баспана; баспалдақ (алаң, марштар) және ішкі қабырғалар; инженерлік коммуникация және құралдар; өзгелер (кіре беріс есігі, фрамуги және т.с.с.) жалпы жиналыста қажетті жұмыстарды орындаудың тізімі мен кестесі бар "Риддер қ. тұрғын-коммуналды шаруашылық, жолаушылар көлігі және автомобильді жолдар бөлімі" ММ (қарау актісі) жазбаша өкіміне сәйкес жалпы мүлігіне толық жөндеудің бөлек түрлерін жүргізудің кезегі пәтерлердің жеке меншігімен жасалады.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Кондоминиум және ЖПК-ның жалпы мүлігін толық жөндеудің шығындарын қайтаруға құқығы бар отбасы мен тұлғалары келесі құжаттарды берсін: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шарт-өтініш;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тұлғалығын куәландыратын құжат (түпнұсқасы мен көшірмесі);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азаматтарды тіркеу кітабы (түпнұсқасы мен көшірмесі);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пәтердің төлқұжаты (түпнұсқасы);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баспанаға құқығын куәландыратын құжат (түпнұсқасы мен көшірмесі);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толық жөндеуге бөлінген мақсатты жиынның көлемін анықтайтын жеке меншік пәтерлердің жалпы жиналысының шешімінен үзіндісі (көшірме);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кондоминиум мен ЖПК жалпы мүлігіне толық жөндеу жүргізуге мақсатты жиынды төлеу туралы түбіртектері;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жөндеу жұмыстарын жүзеге асыратын ұйымдар мен жеке меншік пәтерлер кооперативтерімен, баспана меншіктерінің арасында жасалған, кондоминиум мен ЖПК-ның жалпы мүлігіне толық жөндеуді жүргізудің келісімі (көшірмесі);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кондоминиумнің жалпы мүлігіне толық жөндеу бойынша жұмыстардың жүргізілген қабылдау-тапсыру актісінің көшірмесі.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Толық жөндеуге жіберілген шығындарын қайтаруга, алушылардың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жинақ жеке шотына жіберілген соманы жіберу жолымен екінші деңгейдегі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банктың бөлімі арқылы жасалады.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органында тіркелген күннен бастап күшіне енеді және ресми жарияланғаннан кейін қолданысқа енеді және 2008 жылдың 1 сәуірінде пайда болған жағдайда таратылады.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сессияның төрағасы                   Н.ЗАМЯТИН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   А.ЕРМАКОВ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