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79853" w14:textId="5379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талондардың құны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2008 жылғы 12 тамыздағы N 9/4 шешімі. Шығыс Қазақстан облысы Әділет департаментінің Өскемен қалалық Әділет басқармасында 2008 жылғы 13 тамызда N 5-1-90 тіркелді. Күші жойылды - Өскемен қалалық мәслихатының 2012 жылғы 20 желтоқсандағы N 04-10/1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Өскемен қалалық мәслихатының 2012.12.20 N 04-10/1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"Салық және бюджетке төленетін басқа да міндетті төлемдер туралы" Қазақстан Республикасының 2001 жылғы 12 маусымдағы Кодексінің </w:t>
      </w:r>
      <w:r>
        <w:rPr>
          <w:rFonts w:ascii="Times New Roman"/>
          <w:b w:val="false"/>
          <w:i w:val="false"/>
          <w:color w:val="000000"/>
          <w:sz w:val="28"/>
        </w:rPr>
        <w:t>373-бабына,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туралы" Қазақстан Республикасының 2011 жылғы 23 қағтардағы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Өскемен қаласының базарларында тауарларды өткізу құқығына біржолғы талондардың құны базарлардың қимасында белгіленсін ( 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Өскемен қаласы бойынша ара-тұра сипаттағы қызметті жүзеге асыратын жеке тұлғаларға біржолғы талондардың құны белгіленсін ( 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Өскемен қалалық мәслихатының "Біржолғы талондардың құны туралы" 2008 жылғы 8 ақпандағы N 5/4 (нормативтік құқықтық актілерін мемлекеттік тіркеу тізілімінде 5-1-79 нөмірімен тіркелген, 2008 жылғы 4 наурыздағы "Дидар" газетінде және 2008 жылғы 6 наурыздағы "Рудный Алтай" газетінде жарияланған) шешімінiң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4. Осы шешім ресми түрде жарияланған күннен бастап он күнтізбелік күннен кейін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    В. Головатюк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мәслихаттың хатшысы            Е. Нәбиев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Қалалық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12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9/4 шешіміне 1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базарларында тауар өткізуші азаматтарға   базарлардың қимасындағы біржолғы талондардың құны (әр    сатушыдан бір сауда күн үшін теңгемен)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3"/>
        <w:gridCol w:w="2753"/>
        <w:gridCol w:w="2493"/>
        <w:gridCol w:w="2133"/>
      </w:tblGrid>
      <w:tr>
        <w:trPr>
          <w:trHeight w:val="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Базарлардың мамандандырылуы 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Базарлар дың атауы 
</w:t>
            </w:r>
          </w:p>
        </w:tc>
      </w:tr>
      <w:tr>
        <w:trPr>
          <w:trHeight w:val="4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"Центральный" "Заречный""Орталық"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"қайнар"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"Алтай"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"Шығыс таны"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"Восток"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"Дина"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"Жәнібек"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"Вальс цветов"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"LM"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"Галит"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"Заря"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"Достық"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"Весна"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 бульвары 20"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"Жәрдем"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"Красная калина"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"Светофор"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"Венера"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"Экспресс"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"Меновное" </w:t>
            </w:r>
          </w:p>
        </w:tc>
      </w:tr>
      <w:tr>
        <w:trPr>
          <w:trHeight w:val="4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күннің құны 
</w:t>
            </w:r>
          </w:p>
        </w:tc>
      </w:tr>
      <w:tr>
        <w:trPr>
          <w:trHeight w:val="345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Азық-түлік тауарлары 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Контейнерлерден саудалау: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- 5 тоннаға дейін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</w:tr>
      <w:tr>
        <w:trPr>
          <w:trHeight w:val="4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- 5 тоннадан жоғары, 20 тоннаға дейінгі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4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- 20 тонналық контейнер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</w:tr>
      <w:tr>
        <w:trPr>
          <w:trHeight w:val="4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Қоймадан саудалау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</w:tr>
      <w:tr>
        <w:trPr>
          <w:trHeight w:val="4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Бөлімнен саудалау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</w:tr>
      <w:tr>
        <w:trPr>
          <w:trHeight w:val="4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 машинасынан саудалау: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Жүк көтерімі 2 тоннаға дейінгі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 </w:t>
            </w:r>
          </w:p>
        </w:tc>
      </w:tr>
      <w:tr>
        <w:trPr>
          <w:trHeight w:val="4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Жүк көтерімі 2  тоннадан жоғары, 5 тоннаға дейінгі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</w:t>
            </w:r>
          </w:p>
        </w:tc>
      </w:tr>
      <w:tr>
        <w:trPr>
          <w:trHeight w:val="4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Жүк көтерімі 5 тоннадан  жоғары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</w:t>
            </w:r>
          </w:p>
        </w:tc>
      </w:tr>
      <w:tr>
        <w:trPr>
          <w:trHeight w:val="4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Прилавкадан саудалау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</w:tr>
      <w:tr>
        <w:trPr>
          <w:trHeight w:val="4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Жабық павильондағы прилавкадан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</w:tr>
      <w:tr>
        <w:trPr>
          <w:trHeight w:val="4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ішінде, 6 шаршы метрден жоғарғы көлемдегі жабық павильондардағы прилавкадан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</w:tr>
      <w:tr>
        <w:trPr>
          <w:trHeight w:val="4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Үстелден саудалау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4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 саудалау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</w:tr>
      <w:tr>
        <w:trPr>
          <w:trHeight w:val="4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Балмұздақ, сусындар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4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Ет, балық, құс еті: 1 орыннан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</w:tr>
      <w:tr>
        <w:trPr>
          <w:trHeight w:val="4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Квас: 1 орыннан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</w:tr>
      <w:tr>
        <w:trPr>
          <w:trHeight w:val="4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Сүт, ірімшік, қаймақ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</w:tr>
      <w:tr>
        <w:trPr>
          <w:trHeight w:val="4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Пісіру, кулинарлық бұйымдар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</w:tr>
      <w:tr>
        <w:trPr>
          <w:trHeight w:val="4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Гриль тауығы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</w:tr>
      <w:tr>
        <w:trPr>
          <w:trHeight w:val="4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 балы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555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Темекі және күнбағыстың тұқымы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</w:tr>
      <w:tr>
        <w:trPr>
          <w:trHeight w:val="555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Жидектер, саңырауқұлақтар, көкөністер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</w:tr>
      <w:tr>
        <w:trPr>
          <w:trHeight w:val="27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Азық-түлік емес тауарлар 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Контейнерлерден саудалау: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- 5 тоннаға дейін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735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- 5 тоннадан жоғары, 20 тоннаға дейінгі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</w:t>
            </w:r>
          </w:p>
        </w:tc>
      </w:tr>
      <w:tr>
        <w:trPr>
          <w:trHeight w:val="255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- 20 тонналық контейнер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</w:t>
            </w:r>
          </w:p>
        </w:tc>
      </w:tr>
      <w:tr>
        <w:trPr>
          <w:trHeight w:val="48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Қоймадан саудалау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</w:t>
            </w:r>
          </w:p>
        </w:tc>
      </w:tr>
      <w:tr>
        <w:trPr>
          <w:trHeight w:val="36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Бөлімнен саудалау: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- 5 шаршы метрге дейін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</w:tr>
      <w:tr>
        <w:trPr>
          <w:trHeight w:val="36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- 5 шаршы метрден жоғары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</w:tr>
      <w:tr>
        <w:trPr>
          <w:trHeight w:val="48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 машинасынан саудалау: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Жүк көтерімі 2 тоннаға дейінгі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645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Жүк көтерімі 2 тоннадан жоғары, 5 тоннаға дейінгі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</w:tr>
      <w:tr>
        <w:trPr>
          <w:trHeight w:val="7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Жүк көтерімі 5 тоннадан  жоғары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</w:t>
            </w:r>
          </w:p>
        </w:tc>
      </w:tr>
      <w:tr>
        <w:trPr>
          <w:trHeight w:val="435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Қолдан саудалау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</w:tr>
      <w:tr>
        <w:trPr>
          <w:trHeight w:val="4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Үстелден саудалау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</w:tr>
      <w:tr>
        <w:trPr>
          <w:trHeight w:val="4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Прилавкадан саудалау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4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Жабық павильондардағы прилавкадан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</w:tr>
      <w:tr>
        <w:trPr>
          <w:trHeight w:val="4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Әкелінген гүлдер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</w:tr>
      <w:tr>
        <w:trPr>
          <w:trHeight w:val="4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іргесіндегі, саяжайдағы учаскелерде, бөлмелерде өскен гүлдер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</w:tr>
      <w:tr>
        <w:trPr>
          <w:trHeight w:val="4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 киім, сағат жөндеу, кілт жасау, пышақ қайрау қызметтері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</w:tr>
      <w:tr>
        <w:trPr>
          <w:trHeight w:val="4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Түрлі қызмет /көбейтіп көшіру, сыйлық қаптамалау/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</w:tr>
      <w:tr>
        <w:trPr>
          <w:trHeight w:val="4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Арнайы 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 сату (біреуінен)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4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Қосалқы бөлшектер сату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</w:tr>
      <w:tr>
        <w:trPr>
          <w:trHeight w:val="4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материалдары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4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</w:tr>
      <w:tr>
        <w:trPr>
          <w:trHeight w:val="420" w:hRule="atLeast"/>
        </w:trPr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Құс, мал сату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*Ескерту: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 прилавка, контейнер, темір - бетон құрылыс  және т.б. пайдалану үшін белгіленген ставкаларға сәйкес төлем екі  есе мөлшерде жүргізіледі.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Қалалық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12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9/4 шешіміне 2 қосымша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 бойынша ара-тұра сипаттағы қызметті жүзеге   асыратын жеке тұлғаларға біржолғы талондардың құны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(теңгемен)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233"/>
        <w:gridCol w:w="32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түрлерінің атауы 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күндік құн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.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Өткізу (тұрақты үй-жайларда жүзеге асырылатын әрекетті қоспағанда)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 және журналдарды өткізу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Тұқымдарды және отырғызатын материалдарды (ағаштар, өсімдіктер) өткізу, тұрақты жерлерде өткізуден басқа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жеңіл көліктердің иелерімен (маршруттық таксиден басқа) қызмет атқару: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қала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қалааралық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934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Саяжайда, үй маңындағы телімдерде өсірген гүлдерді өткізу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Қосалқы ауыл шаруашылығының, бақшалықтың және саяжай телімдерінің өнімдерін өткізу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жемі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Сібірткі, сыпырғы, орман жидектері, бал, саңырауқұлақ және балықтар;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тракторлардың иелерімен жер  телімдерін өңдеу қызметін атқару;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Өскемен қалалық мәслихатының 2009.04.24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№ 15/17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шешімімен. 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жануарларын және құстарын жаю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