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c84" w14:textId="f847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Өскемен қаласының бюджеті туралы" 2007 жылғы 25 желтоқсандағы N 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10 шілдедегі N 8/3 шешімі. Шығыс Қазақстан облысы Әділет департаментінің Өскемен қалалық Әділет басқармасында 2008 жылғы 16 шілдеде N 5-1-86 тіркелді. Қабылданған мерзімінің бітуіне байланысты күші жойылды - Өскемен қалалық мәслихатының 2009.01.08 № 04-06/3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Қабылданған мерзімінің бітуіне байланысты күші жойылды - Өскемен қалалық мәслихатының 2009.01.08 № 04-06/3 хатымен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"2008 жылға арналған облыстық бюджеті туралы" 2007 жылғы 14 желтоқсандағы N 3/28-IV шешіміне өзгерістер мен толықтырулар енгізу туралы" 2008 жылғы 1 шілдедегі N 7/87-IV (нормативтік құқықтық актілерді мемлекеттік тіркеу Тізілімінде 2487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 </w:t>
      </w:r>
      <w:r>
        <w:rPr>
          <w:rFonts w:ascii="Times New Roman"/>
          <w:b w:val="false"/>
          <w:i w:val="false"/>
          <w:color w:val="000000"/>
          <w:sz w:val="28"/>
        </w:rPr>
        <w:t>2008 жылға арналған Өскемен қаласының бюджеті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25 желтоқсандағы N 4/3 шешімі (нормативтік құқықтық актілерді мемлекеттік тіркеу Тізілімінде 5-1-74 нөмірімен тіркелген, 2008 жылғы 12 қаңтардағы "Дидар" және "Рудный Алтай" газеттерінде жарияланған); "2008 жылға арналған Өскемен қаласының бюджеті туралы" 2007 жылғы 25 желтоқсандағы N 4/3 шешіміне өзгерістер енгізу туралы"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5-1-77 нөмірімен тіркелген, 2008 жылғы 28 ақпандағы "Дидар" газетінің N 27 және "Рудный Алтай" газетінің N 31-32 сандарында жарияланған); "2008 жылға арналған Өскемен қаласының бюджеті туралы" 2007 жылғы 25 желтоқсандағы N 4/3 шешіміне өзгерістер енгізу туралы" 2008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6/6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5-1-82 нөмірімен тіркелген, 2008 жылғы 13 мамырдағы "Дидар" газетінің N 62 және 2008 жылғы 8 мамырдағы "Рудный Алтай" газетінің N 69-70 сандарында жарияланған) шешімдеріне енгізілген өзгерістерімен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 бюджеті 1 қосымшаға сай келесі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- 9 833 514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- 6 241 985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- 40 084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- 981 287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- 2 570 158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- 10 472 119,5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- 638 605,5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бойынша сальдо - 207 636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(профициті) тапшылығы - - 846 241,5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(профицитін пайдалану) тапшылығын қаржыландыру - 846 241,5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"Қалалық бюджетке кірістерді Шығыс Қазақстан облыстық мәслихатының "2008 жылға арналған облыстық бюджеті туралы" 2007 жылғы 14 желтоқсандағы N 3/28-IV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2008 жылғы 1 шілдедегі N 7/87-IV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кірістерді бөлу нормативтері бойынша жүргізілсін":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салық салынатын табыстардан ұсталатын жеке табыс салығы - 15,4 %;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- 15,4 %.";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1, 2 қосымшасына сай 1, 2 қосымша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 Е. Нәбиев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8/3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Өскемен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3"/>
        <w:gridCol w:w="1173"/>
        <w:gridCol w:w="6513"/>
        <w:gridCol w:w="2613"/>
      </w:tblGrid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9 833 514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6 241 985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1 878 835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1 878 835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2 328 091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1 393 661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500 987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204 975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21 275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981 287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283 501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283 501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697 786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694 786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5553"/>
        <w:gridCol w:w="27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10 472 119,5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322 046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 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235 571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224 121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3 668 746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3 589 232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2 647 459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жинақтарды, оқулықтарды сатып алу және жеткiзу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204 770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402 663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71 379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74 015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45 187 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246 696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3 985 335 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856 223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38 388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өткізгіш жүйесінің қызмет етуі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214 717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3 129 112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1 293 508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1 217 095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261 662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339 349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591 070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348 741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  деңгейде спорттық жарыстар өткiзу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11 162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  құрама командаларының мүшелерiн дайындау және олардың қатысуы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327 092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67 020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51 289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1 025 147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1 025 147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64 766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911 381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150 940,3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30 691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30 691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-638 605,5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207 636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Заңды тұлғалардың жарғылық капиталын қалыптастыру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арттыруға және бюджеттік инвестициялық жобаларды (бағдарламаларды) жүзеге асыруға бағытталған бюджеттік бағдарламалар бөлігінде 2008 жылға арналған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бюджеттің дамыту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1033"/>
        <w:gridCol w:w="9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(бағдарламалар)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арттыруға инвестициялар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