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abef" w14:textId="849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2008 жылғы 8 ақпандағы N 1 қаулысы және Оңтүстік Қазақстан облысы Сайрам ауданы мәслихат сессиясының 2008 жылғы 8 ақпандағы N 4-69/IV шешімі. Оңтүстік Қазақстан облысы Сайрам ауданының Әділет басқармасында 2008 жылғы 5 наурызда N 14-10-90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16 шілдедегі "Қазақстан Республикасындағы сәулет, қала құрылысы және құрылыс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23-1-бабының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 округі аумағынан жалпы көлемі 50,0 гектар жер телімі алынып, Қарасу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50,0 гектар жер телімі қосылып, Қарасу елді мекенінің шегі өзгертіліп, елді мекенді дамыту және салу схемасы (оңайлатылған бас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Ирсалиев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