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6565" w14:textId="2436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2008 жылғы 24 желтоқсандағы N 14/90-IV шешімі. Оңтүстік Қазақстан облысы Түркістан қаласының Әділет басқармасында 2008 жылғы 30 желтоқсанда N 14-4-58 тіркелді. Қолданылу мерзімінің аяқталуына байланысты шешімнің күші жойылды - Оңтүстік Қазақстан облысы Түркістан қалалық мәслихатының 2012 жылғы 6 тамыздағы № 01-09/157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2012.08.06 № 01-09/157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қаласының 2009 жылға арналған қалалық бюджет 1-қосымшаға сәйкес мынадай көлемде бекітілсін:</w:t>
      </w:r>
      <w:r>
        <w:br/>
      </w:r>
      <w:r>
        <w:rPr>
          <w:rFonts w:ascii="Times New Roman"/>
          <w:b w:val="false"/>
          <w:i w:val="false"/>
          <w:color w:val="000000"/>
          <w:sz w:val="28"/>
        </w:rPr>
        <w:t>
      1) кірістер - 8 669 035 мың теңге, оның ішінде:</w:t>
      </w:r>
      <w:r>
        <w:br/>
      </w:r>
      <w:r>
        <w:rPr>
          <w:rFonts w:ascii="Times New Roman"/>
          <w:b w:val="false"/>
          <w:i w:val="false"/>
          <w:color w:val="000000"/>
          <w:sz w:val="28"/>
        </w:rPr>
        <w:t>
      салықтық түсiмдер – 922 766 мың теңге;</w:t>
      </w:r>
      <w:r>
        <w:br/>
      </w:r>
      <w:r>
        <w:rPr>
          <w:rFonts w:ascii="Times New Roman"/>
          <w:b w:val="false"/>
          <w:i w:val="false"/>
          <w:color w:val="000000"/>
          <w:sz w:val="28"/>
        </w:rPr>
        <w:t>
      салықтық емес түсiмдер – 4 548 мың теңге;</w:t>
      </w:r>
      <w:r>
        <w:br/>
      </w:r>
      <w:r>
        <w:rPr>
          <w:rFonts w:ascii="Times New Roman"/>
          <w:b w:val="false"/>
          <w:i w:val="false"/>
          <w:color w:val="000000"/>
          <w:sz w:val="28"/>
        </w:rPr>
        <w:t>
      негізгі капиталды сатудан түсетін түсімдер – 18 429 мың теңге;</w:t>
      </w:r>
      <w:r>
        <w:br/>
      </w:r>
      <w:r>
        <w:rPr>
          <w:rFonts w:ascii="Times New Roman"/>
          <w:b w:val="false"/>
          <w:i w:val="false"/>
          <w:color w:val="000000"/>
          <w:sz w:val="28"/>
        </w:rPr>
        <w:t>
      трансферттердің түсімдері – 7 723 292 мың теңге;</w:t>
      </w:r>
      <w:r>
        <w:br/>
      </w:r>
      <w:r>
        <w:rPr>
          <w:rFonts w:ascii="Times New Roman"/>
          <w:b w:val="false"/>
          <w:i w:val="false"/>
          <w:color w:val="000000"/>
          <w:sz w:val="28"/>
        </w:rPr>
        <w:t>
      2) шығындар – 8 675 455 мың теңге;</w:t>
      </w:r>
      <w:r>
        <w:br/>
      </w:r>
      <w:r>
        <w:rPr>
          <w:rFonts w:ascii="Times New Roman"/>
          <w:b w:val="false"/>
          <w:i w:val="false"/>
          <w:color w:val="000000"/>
          <w:sz w:val="28"/>
        </w:rPr>
        <w:t>
      3) операциялық сальдо – - 6 420 мың теңге;</w:t>
      </w:r>
      <w:r>
        <w:br/>
      </w:r>
      <w:r>
        <w:rPr>
          <w:rFonts w:ascii="Times New Roman"/>
          <w:b w:val="false"/>
          <w:i w:val="false"/>
          <w:color w:val="000000"/>
          <w:sz w:val="28"/>
        </w:rPr>
        <w:t>
      4) таза бюджеттiк кредит беру – - 2104 мың теңге;</w:t>
      </w:r>
      <w:r>
        <w:br/>
      </w:r>
      <w:r>
        <w:rPr>
          <w:rFonts w:ascii="Times New Roman"/>
          <w:b w:val="false"/>
          <w:i w:val="false"/>
          <w:color w:val="000000"/>
          <w:sz w:val="28"/>
        </w:rPr>
        <w:t>
      бюджеттік кредиттерді өтеу – 2104 мың теңге;</w:t>
      </w:r>
      <w:r>
        <w:br/>
      </w:r>
      <w:r>
        <w:rPr>
          <w:rFonts w:ascii="Times New Roman"/>
          <w:b w:val="false"/>
          <w:i w:val="false"/>
          <w:color w:val="000000"/>
          <w:sz w:val="28"/>
        </w:rPr>
        <w:t>
      5) қаржы активтерiмен жасалатын операциялар бойынша сальдо – 0;</w:t>
      </w:r>
      <w:r>
        <w:br/>
      </w:r>
      <w:r>
        <w:rPr>
          <w:rFonts w:ascii="Times New Roman"/>
          <w:b w:val="false"/>
          <w:i w:val="false"/>
          <w:color w:val="000000"/>
          <w:sz w:val="28"/>
        </w:rPr>
        <w:t>
      6) бюджет тапшылығы (профицитi) – 4 316 мың теңге;</w:t>
      </w:r>
      <w:r>
        <w:br/>
      </w:r>
      <w:r>
        <w:rPr>
          <w:rFonts w:ascii="Times New Roman"/>
          <w:b w:val="false"/>
          <w:i w:val="false"/>
          <w:color w:val="000000"/>
          <w:sz w:val="28"/>
        </w:rPr>
        <w:t>
      7) бюджет тапшылығын қаржыландыру (профицитiн пайдалану) – - 4 316 мың теңге;</w:t>
      </w:r>
      <w:r>
        <w:br/>
      </w:r>
      <w:r>
        <w:rPr>
          <w:rFonts w:ascii="Times New Roman"/>
          <w:b w:val="false"/>
          <w:i w:val="false"/>
          <w:color w:val="000000"/>
          <w:sz w:val="28"/>
        </w:rPr>
        <w:t>
      бюджет қаражаты қалдықтарының қозғалысы – 4316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Оңтүстік Қазақстан облысы Түркістан қалалық мәслихатының 2009.11.30 </w:t>
      </w:r>
      <w:r>
        <w:rPr>
          <w:rFonts w:ascii="Times New Roman"/>
          <w:b w:val="false"/>
          <w:i w:val="false"/>
          <w:color w:val="000000"/>
          <w:sz w:val="28"/>
        </w:rPr>
        <w:t>N 25/184-IV</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2009 жылы салық түсімдерінен облыстық бюджетке қалалық бюджеттен жеке табыс салығынан және әлеуметтік салықтан нормативі 50 пайыз болып бекітілсін.</w:t>
      </w:r>
      <w:r>
        <w:br/>
      </w:r>
      <w:r>
        <w:rPr>
          <w:rFonts w:ascii="Times New Roman"/>
          <w:b w:val="false"/>
          <w:i w:val="false"/>
          <w:color w:val="000000"/>
          <w:sz w:val="28"/>
        </w:rPr>
        <w:t>
</w:t>
      </w:r>
      <w:r>
        <w:rPr>
          <w:rFonts w:ascii="Times New Roman"/>
          <w:b w:val="false"/>
          <w:i w:val="false"/>
          <w:color w:val="000000"/>
          <w:sz w:val="28"/>
        </w:rPr>
        <w:t>
      3. Қаланың жергілікті атқарушы органының 2009 жылға арналған резерві 9 825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2009 жылға арналған қалалық бюджетінің бюджеттік даму бағдарламаларының бюджеттік инвестициялық жобалар мен бағдарламаларының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2009 жылға арналған жергілікті бюджеттің атқарылуы процесінде секвестірлеуге жатпайтын жергілікті бюджеттік бағдарламалардың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қалалық бюджеттің ауыл округтері бойынша жергілікті бюджеттік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2009 жылға қалалық бюджеттен қаржыландырылатын ауылдық жерлерде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25 пайызға ұлғайтылған айлықтар (тарифтік ставкалар) 5-қосымшаға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енгізіледі.      </w:t>
      </w:r>
    </w:p>
    <w:bookmarkEnd w:id="0"/>
    <w:p>
      <w:pPr>
        <w:spacing w:after="0"/>
        <w:ind w:left="0"/>
        <w:jc w:val="both"/>
      </w:pPr>
      <w:r>
        <w:rPr>
          <w:rFonts w:ascii="Times New Roman"/>
          <w:b w:val="false"/>
          <w:i/>
          <w:color w:val="000000"/>
          <w:sz w:val="28"/>
        </w:rPr>
        <w:t>      Қалалық мәслихаттың сессиясының төрағасы   C. Арыстанов</w:t>
      </w:r>
      <w:r>
        <w:br/>
      </w:r>
      <w:r>
        <w:rPr>
          <w:rFonts w:ascii="Times New Roman"/>
          <w:b w:val="false"/>
          <w:i w:val="false"/>
          <w:color w:val="000000"/>
          <w:sz w:val="28"/>
        </w:rPr>
        <w:t>
</w:t>
      </w:r>
      <w:r>
        <w:rPr>
          <w:rFonts w:ascii="Times New Roman"/>
          <w:b w:val="false"/>
          <w:i/>
          <w:color w:val="000000"/>
          <w:sz w:val="28"/>
        </w:rPr>
        <w:t>      Қалалық мәслихат хатшысы                   Ғ. Рысбеков</w:t>
      </w:r>
    </w:p>
    <w:bookmarkStart w:name="z10"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14/90-ІV шешіміне 1 қосымша</w:t>
      </w:r>
    </w:p>
    <w:bookmarkEnd w:id="1"/>
    <w:p>
      <w:pPr>
        <w:spacing w:after="0"/>
        <w:ind w:left="0"/>
        <w:jc w:val="left"/>
      </w:pPr>
      <w:r>
        <w:rPr>
          <w:rFonts w:ascii="Times New Roman"/>
          <w:b/>
          <w:i w:val="false"/>
          <w:color w:val="000000"/>
        </w:rPr>
        <w:t xml:space="preserve">       2009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2009.11.30 </w:t>
      </w:r>
      <w:r>
        <w:rPr>
          <w:rFonts w:ascii="Times New Roman"/>
          <w:b w:val="false"/>
          <w:i w:val="false"/>
          <w:color w:val="ff0000"/>
          <w:sz w:val="28"/>
        </w:rPr>
        <w:t>N 25/184-IV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28"/>
        <w:gridCol w:w="669"/>
        <w:gridCol w:w="7540"/>
        <w:gridCol w:w="243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бюджет</w:t>
            </w:r>
            <w:r>
              <w:br/>
            </w:r>
            <w:r>
              <w:rPr>
                <w:rFonts w:ascii="Times New Roman"/>
                <w:b w:val="false"/>
                <w:i w:val="false"/>
                <w:color w:val="000000"/>
                <w:sz w:val="20"/>
              </w:rPr>
              <w:t xml:space="preserve">
(мың теңге)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0" w:type="auto"/>
            <w:vMerge/>
            <w:tcBorders>
              <w:top w:val="nil"/>
              <w:left w:val="single" w:color="cfcfcf" w:sz="5"/>
              <w:bottom w:val="single" w:color="cfcfcf" w:sz="5"/>
              <w:right w:val="single" w:color="cfcfcf" w:sz="5"/>
            </w:tcBorders>
          </w:tcP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8 669 035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922 766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300 126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300 126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289 789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289 789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284 259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де басқа да ресурстарды пайдаланғаны үшін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 үшін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үшін оған уәкiлеттiгi бар мемлекеттiк органдар немесе лауазымды адамдар құжаттар бергені үшін алынатын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меншiктен түсетiн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7 723 292</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7 723 292</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7 723 292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05"/>
        <w:gridCol w:w="690"/>
        <w:gridCol w:w="807"/>
        <w:gridCol w:w="6817"/>
        <w:gridCol w:w="243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бюджет</w:t>
            </w:r>
            <w:r>
              <w:br/>
            </w:r>
            <w:r>
              <w:rPr>
                <w:rFonts w:ascii="Times New Roman"/>
                <w:b w:val="false"/>
                <w:i w:val="false"/>
                <w:color w:val="000000"/>
                <w:sz w:val="20"/>
              </w:rPr>
              <w:t xml:space="preserve">
(мың теңге) </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 Шығындар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8 675 455</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188 466</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162 851</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12 145</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12 145</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51 454</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51 454</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99 252</w:t>
            </w:r>
          </w:p>
        </w:tc>
      </w:tr>
      <w:tr>
        <w:trPr>
          <w:trHeight w:val="9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99 252</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13 208</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13 208</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12 508</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r>
      <w:tr>
        <w:trPr>
          <w:trHeight w:val="9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5 803 987</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122 484</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104 307</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4 451 943</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r>
      <w:tr>
        <w:trPr>
          <w:trHeight w:val="9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4 450 005</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4 350 175</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52 980</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1 229 560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425 694</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6 758</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41 776</w:t>
            </w:r>
          </w:p>
        </w:tc>
      </w:tr>
      <w:tr>
        <w:trPr>
          <w:trHeight w:val="9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365 192</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803 866</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803 866</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685 081</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654 980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635 303</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185 704</w:t>
            </w:r>
          </w:p>
        </w:tc>
      </w:tr>
      <w:tr>
        <w:trPr>
          <w:trHeight w:val="12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34 301</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26 275</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289 375</w:t>
            </w:r>
          </w:p>
        </w:tc>
      </w:tr>
      <w:tr>
        <w:trPr>
          <w:trHeight w:val="12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32 332</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30 101</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30 101</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25 975</w:t>
            </w:r>
          </w:p>
        </w:tc>
      </w:tr>
      <w:tr>
        <w:trPr>
          <w:trHeight w:val="9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1 373 899</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31 127</w:t>
            </w:r>
          </w:p>
        </w:tc>
      </w:tr>
      <w:tr>
        <w:trPr>
          <w:trHeight w:val="9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69 960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1 171 156</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96 971</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9 026</w:t>
            </w:r>
          </w:p>
        </w:tc>
      </w:tr>
      <w:tr>
        <w:trPr>
          <w:trHeight w:val="11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87 945</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1 074 185</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1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769 185</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101 656</w:t>
            </w:r>
          </w:p>
        </w:tc>
      </w:tr>
      <w:tr>
        <w:trPr>
          <w:trHeight w:val="6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98 524</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26 745</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38 484</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158 411</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39 608</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39 608</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39 608</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43 733</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43 733</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34 421</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r>
      <w:tr>
        <w:trPr>
          <w:trHeight w:val="12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58 179</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46 839</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46 839</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16 891</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r>
      <w:tr>
        <w:trPr>
          <w:trHeight w:val="10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34 429</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11 986</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 саласының мамандарын әлеуметтік қолдау шараларын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13 974</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w:t>
            </w:r>
          </w:p>
        </w:tc>
      </w:tr>
      <w:tr>
        <w:trPr>
          <w:trHeight w:val="12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32 652</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32 652</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12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313 571</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67 719</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67 719</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67 719</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245 852</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245 852</w:t>
            </w:r>
          </w:p>
        </w:tc>
      </w:tr>
      <w:tr>
        <w:trPr>
          <w:trHeight w:val="11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245 852</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9 073</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9 073</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57 634</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w:t>
            </w:r>
          </w:p>
        </w:tc>
      </w:tr>
      <w:tr>
        <w:trPr>
          <w:trHeight w:val="9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Операциялық сальдо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кредит беру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VІI. Бюджет тапшылығын қаржыландыру (Профицитін пайдалану)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bl>
    <w:bookmarkStart w:name="z11"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14/90-ІV шешіміне 2 қосымша</w:t>
      </w:r>
    </w:p>
    <w:bookmarkEnd w:id="2"/>
    <w:p>
      <w:pPr>
        <w:spacing w:after="0"/>
        <w:ind w:left="0"/>
        <w:jc w:val="left"/>
      </w:pPr>
      <w:r>
        <w:rPr>
          <w:rFonts w:ascii="Times New Roman"/>
          <w:b/>
          <w:i w:val="false"/>
          <w:color w:val="000000"/>
        </w:rPr>
        <w:t xml:space="preserve">       2009 жылға арналған қалалық бюджеттің бюджеттік даму бағдарламаларының бюджеттік инвестициялық</w:t>
      </w:r>
      <w:r>
        <w:br/>
      </w:r>
      <w:r>
        <w:rPr>
          <w:rFonts w:ascii="Times New Roman"/>
          <w:b/>
          <w:i w:val="false"/>
          <w:color w:val="000000"/>
        </w:rPr>
        <w:t>
жобалар мен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2009.04.28 </w:t>
      </w:r>
      <w:r>
        <w:rPr>
          <w:rFonts w:ascii="Times New Roman"/>
          <w:b w:val="false"/>
          <w:i w:val="false"/>
          <w:color w:val="ff0000"/>
          <w:sz w:val="28"/>
        </w:rPr>
        <w:t>N 18/132-IV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71"/>
        <w:gridCol w:w="817"/>
        <w:gridCol w:w="798"/>
        <w:gridCol w:w="905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 саласының мамандарын әлеуметтік қолдау шараларын іске асыру</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2" w:id="3"/>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14/90-IV шешіміне 3 қосымша</w:t>
      </w:r>
    </w:p>
    <w:bookmarkEnd w:id="3"/>
    <w:p>
      <w:pPr>
        <w:spacing w:after="0"/>
        <w:ind w:left="0"/>
        <w:jc w:val="left"/>
      </w:pPr>
      <w:r>
        <w:rPr>
          <w:rFonts w:ascii="Times New Roman"/>
          <w:b/>
          <w:i w:val="false"/>
          <w:color w:val="000000"/>
        </w:rPr>
        <w:t xml:space="preserve">       2009 жылға арналған қалалық бюджеттің атқарылу процесінде секвестрлеуге жатпайтын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813"/>
        <w:gridCol w:w="813"/>
        <w:gridCol w:w="85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4"/>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14/90-ІV шешіміне 4 қосымша</w:t>
      </w:r>
    </w:p>
    <w:bookmarkEnd w:id="4"/>
    <w:p>
      <w:pPr>
        <w:spacing w:after="0"/>
        <w:ind w:left="0"/>
        <w:jc w:val="left"/>
      </w:pPr>
      <w:r>
        <w:rPr>
          <w:rFonts w:ascii="Times New Roman"/>
          <w:b/>
          <w:i w:val="false"/>
          <w:color w:val="000000"/>
        </w:rPr>
        <w:t xml:space="preserve">       2009 жылға арналған қалалық бюджеттің ауыл округтері бойынша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73"/>
        <w:gridCol w:w="793"/>
        <w:gridCol w:w="813"/>
        <w:gridCol w:w="7913"/>
      </w:tblGrid>
      <w:tr>
        <w:trPr>
          <w:trHeight w:val="2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 алып келуді ұйымдастыру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both"/>
      </w:pPr>
      <w:r>
        <w:rPr>
          <w:rFonts w:ascii="Times New Roman"/>
          <w:b w:val="false"/>
          <w:i w:val="false"/>
          <w:color w:val="000000"/>
          <w:sz w:val="28"/>
        </w:rPr>
        <w:t>     4-қосымшаның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873"/>
        <w:gridCol w:w="933"/>
        <w:gridCol w:w="1113"/>
        <w:gridCol w:w="993"/>
        <w:gridCol w:w="1053"/>
        <w:gridCol w:w="913"/>
        <w:gridCol w:w="713"/>
        <w:gridCol w:w="1433"/>
        <w:gridCol w:w="733"/>
        <w:gridCol w:w="773"/>
        <w:gridCol w:w="1073"/>
      </w:tblGrid>
      <w:tr>
        <w:trPr>
          <w:trHeight w:val="2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 атауы</w:t>
            </w:r>
          </w:p>
        </w:tc>
      </w:tr>
      <w:tr>
        <w:trPr>
          <w:trHeight w:val="255"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14/90-IV шешіміне 5 қосымша</w:t>
      </w:r>
    </w:p>
    <w:bookmarkEnd w:id="5"/>
    <w:p>
      <w:pPr>
        <w:spacing w:after="0"/>
        <w:ind w:left="0"/>
        <w:jc w:val="left"/>
      </w:pPr>
      <w:r>
        <w:rPr>
          <w:rFonts w:ascii="Times New Roman"/>
          <w:b/>
          <w:i w:val="false"/>
          <w:color w:val="000000"/>
        </w:rPr>
        <w:t xml:space="preserve"> Ауылдық жерлерде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 мөлшерінде үстеме ақы төлеу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Түркістан қалалық мәслихатының 23.02.2009 </w:t>
      </w:r>
      <w:r>
        <w:rPr>
          <w:rFonts w:ascii="Times New Roman"/>
          <w:b w:val="false"/>
          <w:i w:val="false"/>
          <w:color w:val="ff0000"/>
          <w:sz w:val="28"/>
        </w:rPr>
        <w:t>N 16/112-IV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29"/>
        <w:gridCol w:w="712"/>
        <w:gridCol w:w="751"/>
        <w:gridCol w:w="900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Майдантал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Балақаев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Шерт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Айтжанов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әскер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Қожанова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Үсенова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Жол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Югнаки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Шыпан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Құмтүйін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Қазбекова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Шобанақ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Қосқорған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Ұлығбек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Яссави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Вахидов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Ташанақ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Мұса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Шоқтас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Көксарай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Шойтөбе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мектеп-интернат</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оқыту мектебінің бөлімшелеріне</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Достық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Шорнақ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Оранғай</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М. Мұса</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Ұлығбек</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