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c212" w14:textId="9d1c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селолық округі әкімі аппаратының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Махамбет аудандық әкімиятының 2008 жылғы 11 маусымдағы N 276 қаулысы Атырау облысы Әділет департаменті Махамбет ауданының әділет басқармасында 2008 жылғы 24 маусымда N 4-3-99 тіркелді. Күші жойылды - Махамбет аудандық әкімдігінің 05.04.2010 жылғы № 80 қаулысымен.</w:t>
      </w:r>
    </w:p>
    <w:p>
      <w:pPr>
        <w:spacing w:after="0"/>
        <w:ind w:left="0"/>
        <w:jc w:val="both"/>
      </w:pPr>
      <w:bookmarkStart w:name="z1" w:id="0"/>
      <w:r>
        <w:rPr>
          <w:rFonts w:ascii="Times New Roman"/>
          <w:b w:val="false"/>
          <w:i w:val="false"/>
          <w:color w:val="ff0000"/>
          <w:sz w:val="28"/>
        </w:rPr>
        <w:t>      Ескерту. Күші жойылды - Махамбет аудандық әкімдігінің 2010.04.05. № 80 қаулысымен.</w:t>
      </w:r>
      <w:r>
        <w:br/>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2000 жылғы 27 қарашадағы N 107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Атырау облыстық әкімиятының 2007 жылғы 10 қазандағы N 224 "Атырау облысында мемлекеттік қызмет көрсетудің стандарттары мен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әкімияты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Ақжайық селолық округ әкімі аппаратының мемлекеттік қызмет көрсетудің стандарты:</w:t>
      </w:r>
      <w:r>
        <w:br/>
      </w:r>
      <w:r>
        <w:rPr>
          <w:rFonts w:ascii="Times New Roman"/>
          <w:b w:val="false"/>
          <w:i w:val="false"/>
          <w:color w:val="000000"/>
          <w:sz w:val="28"/>
        </w:rPr>
        <w:t>
      1) "Қосалқы шаруашылығының бар екендігі туралы анықтама беру"    1-қосымшаға сәйкес;</w:t>
      </w:r>
      <w:r>
        <w:br/>
      </w:r>
      <w:r>
        <w:rPr>
          <w:rFonts w:ascii="Times New Roman"/>
          <w:b w:val="false"/>
          <w:i w:val="false"/>
          <w:color w:val="000000"/>
          <w:sz w:val="28"/>
        </w:rPr>
        <w:t>
      2) "Мектепке дейінгі балалар мекемелеріне жіберу үшін мектепке дейінгі (7 жасқа дейінгі) жастағы балаларды тіркеу" 2-қосымшаға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Ақжайық селолық округінің әкімі С. Жұмағалиевқа жүктелсін.</w:t>
      </w:r>
    </w:p>
    <w:bookmarkEnd w:id="2"/>
    <w:bookmarkStart w:name="z4" w:id="3"/>
    <w:p>
      <w:pPr>
        <w:spacing w:after="0"/>
        <w:ind w:left="0"/>
        <w:jc w:val="both"/>
      </w:pPr>
      <w:r>
        <w:rPr>
          <w:rFonts w:ascii="Times New Roman"/>
          <w:b w:val="false"/>
          <w:i w:val="false"/>
          <w:color w:val="000000"/>
          <w:sz w:val="28"/>
        </w:rPr>
        <w:t>
      3. Осы қаулы ресми жарияланған күннен бастап он күнтізбелік күннен кейін күшіне енеді.</w:t>
      </w:r>
      <w:r>
        <w:br/>
      </w:r>
      <w:r>
        <w:rPr>
          <w:rFonts w:ascii="Times New Roman"/>
          <w:b w:val="false"/>
          <w:i w:val="false"/>
          <w:color w:val="000000"/>
          <w:sz w:val="28"/>
        </w:rPr>
        <w:t>
 </w:t>
      </w:r>
    </w:p>
    <w:bookmarkEnd w:id="3"/>
    <w:p>
      <w:pPr>
        <w:spacing w:after="0"/>
        <w:ind w:left="0"/>
        <w:jc w:val="both"/>
      </w:pPr>
      <w:r>
        <w:rPr>
          <w:rFonts w:ascii="Times New Roman"/>
          <w:b w:val="false"/>
          <w:i/>
          <w:color w:val="000000"/>
          <w:sz w:val="28"/>
        </w:rPr>
        <w:t>      Аудан әкімі                          Р. Сисатов</w:t>
      </w:r>
    </w:p>
    <w:bookmarkStart w:name="z5" w:id="4"/>
    <w:p>
      <w:pPr>
        <w:spacing w:after="0"/>
        <w:ind w:left="0"/>
        <w:jc w:val="both"/>
      </w:pPr>
      <w:r>
        <w:rPr>
          <w:rFonts w:ascii="Times New Roman"/>
          <w:b w:val="false"/>
          <w:i w:val="false"/>
          <w:color w:val="000000"/>
          <w:sz w:val="28"/>
        </w:rPr>
        <w:t>
Махамбет аудандық әкімиятының</w:t>
      </w:r>
      <w:r>
        <w:br/>
      </w:r>
      <w:r>
        <w:rPr>
          <w:rFonts w:ascii="Times New Roman"/>
          <w:b w:val="false"/>
          <w:i w:val="false"/>
          <w:color w:val="000000"/>
          <w:sz w:val="28"/>
        </w:rPr>
        <w:t xml:space="preserve">
11.06.2008 жылғы N 276   </w:t>
      </w:r>
      <w:r>
        <w:br/>
      </w:r>
      <w:r>
        <w:rPr>
          <w:rFonts w:ascii="Times New Roman"/>
          <w:b w:val="false"/>
          <w:i w:val="false"/>
          <w:color w:val="000000"/>
          <w:sz w:val="28"/>
        </w:rPr>
        <w:t>
қаулысымен бекітілген 1-қосымша</w:t>
      </w:r>
    </w:p>
    <w:bookmarkEnd w:id="4"/>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Қосалқы шаруашылығы бар екендігі туралы анықтама беру 1. Жалпы  ережелер      </w:t>
      </w:r>
    </w:p>
    <w:bookmarkStart w:name="z6" w:id="5"/>
    <w:p>
      <w:pPr>
        <w:spacing w:after="0"/>
        <w:ind w:left="0"/>
        <w:jc w:val="both"/>
      </w:pPr>
      <w:r>
        <w:rPr>
          <w:rFonts w:ascii="Times New Roman"/>
          <w:b w:val="false"/>
          <w:i w:val="false"/>
          <w:color w:val="000000"/>
          <w:sz w:val="28"/>
        </w:rPr>
        <w:t xml:space="preserve">
      1. Мемлекеттік қызметтің анықтамасы.  </w:t>
      </w:r>
    </w:p>
    <w:bookmarkEnd w:id="5"/>
    <w:p>
      <w:pPr>
        <w:spacing w:after="0"/>
        <w:ind w:left="0"/>
        <w:jc w:val="both"/>
      </w:pPr>
      <w:r>
        <w:rPr>
          <w:rFonts w:ascii="Times New Roman"/>
          <w:b w:val="false"/>
          <w:i w:val="false"/>
          <w:color w:val="000000"/>
          <w:sz w:val="28"/>
        </w:rPr>
        <w:t>      Шаруа қожалықтары, құрылымдар мен кәсіпкерлерге қосалқы шаруашылығы бар екендігі туралы сұраған орындарға Ақжайық селолық округ әкімі аппаратының атынан анықтама беру.</w:t>
      </w:r>
    </w:p>
    <w:bookmarkStart w:name="z7" w:id="6"/>
    <w:p>
      <w:pPr>
        <w:spacing w:after="0"/>
        <w:ind w:left="0"/>
        <w:jc w:val="both"/>
      </w:pPr>
      <w:r>
        <w:rPr>
          <w:rFonts w:ascii="Times New Roman"/>
          <w:b w:val="false"/>
          <w:i w:val="false"/>
          <w:color w:val="000000"/>
          <w:sz w:val="28"/>
        </w:rPr>
        <w:t xml:space="preserve">
      2. Көрсетілетін мемлекеттік қызметтің нысаны: </w:t>
      </w:r>
      <w:r>
        <w:br/>
      </w:r>
      <w:r>
        <w:rPr>
          <w:rFonts w:ascii="Times New Roman"/>
          <w:b w:val="false"/>
          <w:i w:val="false"/>
          <w:color w:val="000000"/>
          <w:sz w:val="28"/>
        </w:rPr>
        <w:t>
Автоматтандырылмаған.</w:t>
      </w:r>
    </w:p>
    <w:bookmarkEnd w:id="6"/>
    <w:bookmarkStart w:name="z8" w:id="7"/>
    <w:p>
      <w:pPr>
        <w:spacing w:after="0"/>
        <w:ind w:left="0"/>
        <w:jc w:val="both"/>
      </w:pPr>
      <w:r>
        <w:rPr>
          <w:rFonts w:ascii="Times New Roman"/>
          <w:b w:val="false"/>
          <w:i w:val="false"/>
          <w:color w:val="000000"/>
          <w:sz w:val="28"/>
        </w:rPr>
        <w:t xml:space="preserve">
      3. Мемлекеттік қызмет көрсетуге негіз болатын нормативтік </w:t>
      </w:r>
    </w:p>
    <w:bookmarkEnd w:id="7"/>
    <w:p>
      <w:pPr>
        <w:spacing w:after="0"/>
        <w:ind w:left="0"/>
        <w:jc w:val="both"/>
      </w:pPr>
      <w:r>
        <w:rPr>
          <w:rFonts w:ascii="Times New Roman"/>
          <w:b w:val="false"/>
          <w:i w:val="false"/>
          <w:color w:val="000000"/>
          <w:sz w:val="28"/>
        </w:rPr>
        <w:t>құқықтық акті.</w:t>
      </w:r>
      <w:r>
        <w:br/>
      </w:r>
      <w:r>
        <w:rPr>
          <w:rFonts w:ascii="Times New Roman"/>
          <w:b w:val="false"/>
          <w:i w:val="false"/>
          <w:color w:val="000000"/>
          <w:sz w:val="28"/>
        </w:rPr>
        <w:t xml:space="preserve">
      Қазақстан Республикасынның 2001 жылғы 23 қаңтардағы N 148-11   "Қазақстан Республикасындағы жергілікті мемлекеттік басқару туралы" </w:t>
      </w:r>
      <w:r>
        <w:rPr>
          <w:rFonts w:ascii="Times New Roman"/>
          <w:b w:val="false"/>
          <w:i w:val="false"/>
          <w:color w:val="000000"/>
          <w:sz w:val="28"/>
        </w:rPr>
        <w:t>Заңының 31 бабы</w:t>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xml:space="preserve">
      4. Осы мемлекеттік қызметті ұсынатын мемлекеттік органның, мемлекеттік мекеменің немесе өзге де субъектілердің атауы:  </w:t>
      </w:r>
      <w:r>
        <w:br/>
      </w:r>
      <w:r>
        <w:rPr>
          <w:rFonts w:ascii="Times New Roman"/>
          <w:b w:val="false"/>
          <w:i w:val="false"/>
          <w:color w:val="000000"/>
          <w:sz w:val="28"/>
        </w:rPr>
        <w:t>
Махамбет ауданы, Ақжайық селосы, Ақжайық селолық округ әкімі аппараты.</w:t>
      </w:r>
    </w:p>
    <w:bookmarkEnd w:id="8"/>
    <w:bookmarkStart w:name="z10" w:id="9"/>
    <w:p>
      <w:pPr>
        <w:spacing w:after="0"/>
        <w:ind w:left="0"/>
        <w:jc w:val="both"/>
      </w:pPr>
      <w:r>
        <w:rPr>
          <w:rFonts w:ascii="Times New Roman"/>
          <w:b w:val="false"/>
          <w:i w:val="false"/>
          <w:color w:val="000000"/>
          <w:sz w:val="28"/>
        </w:rPr>
        <w:t>
      5. Тұтынушы алатын көрсетілетін мемлекеттік қызметті көрсетуді аяқтау нысаны: Анықтама.</w:t>
      </w:r>
    </w:p>
    <w:bookmarkEnd w:id="9"/>
    <w:bookmarkStart w:name="z11" w:id="10"/>
    <w:p>
      <w:pPr>
        <w:spacing w:after="0"/>
        <w:ind w:left="0"/>
        <w:jc w:val="both"/>
      </w:pPr>
      <w:r>
        <w:rPr>
          <w:rFonts w:ascii="Times New Roman"/>
          <w:b w:val="false"/>
          <w:i w:val="false"/>
          <w:color w:val="000000"/>
          <w:sz w:val="28"/>
        </w:rPr>
        <w:t>
      6. Мемлекеттік қызмет көрсетілетін жеке және заңды тұлғалардың санаты: Шаруа қожалықтары, құрылымдар мен кәсіпкерлер.</w:t>
      </w:r>
    </w:p>
    <w:bookmarkEnd w:id="10"/>
    <w:bookmarkStart w:name="z12" w:id="11"/>
    <w:p>
      <w:pPr>
        <w:spacing w:after="0"/>
        <w:ind w:left="0"/>
        <w:jc w:val="both"/>
      </w:pPr>
      <w:r>
        <w:rPr>
          <w:rFonts w:ascii="Times New Roman"/>
          <w:b w:val="false"/>
          <w:i w:val="false"/>
          <w:color w:val="000000"/>
          <w:sz w:val="28"/>
        </w:rPr>
        <w:t>
      7. Мемлекеттік қызмет көрсету кезінде уақыт бойынша шектеу мерзімдері: Жоқ</w:t>
      </w:r>
    </w:p>
    <w:bookmarkEnd w:id="11"/>
    <w:p>
      <w:pPr>
        <w:spacing w:after="0"/>
        <w:ind w:left="0"/>
        <w:jc w:val="both"/>
      </w:pP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алынғаннан бастап және т.с.с.) электрондық сауал берген сәттен бастап мемлекеттік қызмет көрсету мерзімдері: Бір апта.</w:t>
      </w:r>
      <w:r>
        <w:br/>
      </w:r>
      <w:r>
        <w:rPr>
          <w:rFonts w:ascii="Times New Roman"/>
          <w:b w:val="false"/>
          <w:i w:val="false"/>
          <w:color w:val="000000"/>
          <w:sz w:val="28"/>
        </w:rPr>
        <w:t>
      2) Қажетті құжаттарды тапсырған кезде (тіркеу, талон алу кезде және т.с.с.) кезек күтуге, электрондық сауалды қалыптастыруға рұқсат берілген ең ұзақ уақыт: 15 күн.</w:t>
      </w:r>
      <w:r>
        <w:br/>
      </w:r>
      <w:r>
        <w:rPr>
          <w:rFonts w:ascii="Times New Roman"/>
          <w:b w:val="false"/>
          <w:i w:val="false"/>
          <w:color w:val="000000"/>
          <w:sz w:val="28"/>
        </w:rPr>
        <w:t xml:space="preserve">
      3) Мемлекеттік қызмет көрсету нәтижесі ретінде құжаттарды кезек күтуге, рұқсат берілген ең ұзақ уақыт, файлдың рұқсат берілген жоғары мөлшері: 15 күн. </w:t>
      </w:r>
    </w:p>
    <w:bookmarkStart w:name="z13" w:id="12"/>
    <w:p>
      <w:pPr>
        <w:spacing w:after="0"/>
        <w:ind w:left="0"/>
        <w:jc w:val="both"/>
      </w:pPr>
      <w:r>
        <w:rPr>
          <w:rFonts w:ascii="Times New Roman"/>
          <w:b w:val="false"/>
          <w:i w:val="false"/>
          <w:color w:val="000000"/>
          <w:sz w:val="28"/>
        </w:rPr>
        <w:t>
      8. Мемлекеттік қызмет көрсетудің ақылы екендігін немесе тегіндігін көрсету:</w:t>
      </w:r>
      <w:r>
        <w:br/>
      </w:r>
      <w:r>
        <w:rPr>
          <w:rFonts w:ascii="Times New Roman"/>
          <w:b w:val="false"/>
          <w:i w:val="false"/>
          <w:color w:val="000000"/>
          <w:sz w:val="28"/>
        </w:rPr>
        <w:t>
      Ақылы болған жағдайда құнын, төлеу нысанын, мемлекеттік қызметтін күнін (алым, төлем) төлеу кезінде толтырылуы талап етілетін құжаттың қажетті нысандары (түбіртегі). Ақысыз.</w:t>
      </w:r>
    </w:p>
    <w:bookmarkEnd w:id="12"/>
    <w:bookmarkStart w:name="z14" w:id="13"/>
    <w:p>
      <w:pPr>
        <w:spacing w:after="0"/>
        <w:ind w:left="0"/>
        <w:jc w:val="both"/>
      </w:pP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түрін көрсету. Бұл стандартты ресми жариялау кезінде, мемлекеттік органның, мемлекеттік мекемесінің немесе мемлекеттік қызмет көрсететін өзге де       субъектінің сайтына немесе мемлекеттік қызмет көрсету орындарының мекен-жайларына сілтеме болуға тиіс.</w:t>
      </w:r>
    </w:p>
    <w:bookmarkEnd w:id="13"/>
    <w:bookmarkStart w:name="z15" w:id="14"/>
    <w:p>
      <w:pPr>
        <w:spacing w:after="0"/>
        <w:ind w:left="0"/>
        <w:jc w:val="both"/>
      </w:pPr>
      <w:r>
        <w:rPr>
          <w:rFonts w:ascii="Times New Roman"/>
          <w:b w:val="false"/>
          <w:i w:val="false"/>
          <w:color w:val="000000"/>
          <w:sz w:val="28"/>
        </w:rPr>
        <w:t>
      10. Жұмыс кестесі: дүйсенбі, сейсенбі, сәрсенбі, бейсенбі, жұма күндері сағат 8</w:t>
      </w:r>
      <w:r>
        <w:rPr>
          <w:rFonts w:ascii="Times New Roman"/>
          <w:b w:val="false"/>
          <w:i w:val="false"/>
          <w:color w:val="000000"/>
          <w:vertAlign w:val="superscript"/>
        </w:rPr>
        <w:t>00</w:t>
      </w:r>
      <w:r>
        <w:rPr>
          <w:rFonts w:ascii="Times New Roman"/>
          <w:b w:val="false"/>
          <w:i w:val="false"/>
          <w:color w:val="000000"/>
          <w:sz w:val="28"/>
        </w:rPr>
        <w:t>–ден 18</w:t>
      </w:r>
      <w:r>
        <w:rPr>
          <w:rFonts w:ascii="Times New Roman"/>
          <w:b w:val="false"/>
          <w:i w:val="false"/>
          <w:color w:val="000000"/>
          <w:vertAlign w:val="superscript"/>
        </w:rPr>
        <w:t>00</w:t>
      </w:r>
      <w:r>
        <w:rPr>
          <w:rFonts w:ascii="Times New Roman"/>
          <w:b w:val="false"/>
          <w:i w:val="false"/>
          <w:color w:val="000000"/>
          <w:sz w:val="28"/>
        </w:rPr>
        <w:t>–ге дейін. Үзіліс 12</w:t>
      </w:r>
      <w:r>
        <w:rPr>
          <w:rFonts w:ascii="Times New Roman"/>
          <w:b w:val="false"/>
          <w:i w:val="false"/>
          <w:color w:val="000000"/>
          <w:vertAlign w:val="superscript"/>
        </w:rPr>
        <w:t>30</w:t>
      </w:r>
      <w:r>
        <w:rPr>
          <w:rFonts w:ascii="Times New Roman"/>
          <w:b w:val="false"/>
          <w:i w:val="false"/>
          <w:color w:val="000000"/>
          <w:sz w:val="28"/>
        </w:rPr>
        <w:t>-дан 14</w:t>
      </w:r>
      <w:r>
        <w:rPr>
          <w:rFonts w:ascii="Times New Roman"/>
          <w:b w:val="false"/>
          <w:i w:val="false"/>
          <w:color w:val="000000"/>
          <w:vertAlign w:val="superscript"/>
        </w:rPr>
        <w:t>00</w:t>
      </w:r>
      <w:r>
        <w:rPr>
          <w:rFonts w:ascii="Times New Roman"/>
          <w:b w:val="false"/>
          <w:i w:val="false"/>
          <w:color w:val="000000"/>
          <w:sz w:val="28"/>
        </w:rPr>
        <w:t>-ге дейін.  Күнделікті қабылдау. Демалыс күндері: сенбі, жексенбі.</w:t>
      </w:r>
    </w:p>
    <w:bookmarkEnd w:id="14"/>
    <w:bookmarkStart w:name="z16" w:id="15"/>
    <w:p>
      <w:pPr>
        <w:spacing w:after="0"/>
        <w:ind w:left="0"/>
        <w:jc w:val="both"/>
      </w:pPr>
      <w:r>
        <w:rPr>
          <w:rFonts w:ascii="Times New Roman"/>
          <w:b w:val="false"/>
          <w:i w:val="false"/>
          <w:color w:val="000000"/>
          <w:sz w:val="28"/>
        </w:rPr>
        <w:t>
      11. Қызмет көрсетілетін орын: Атырау облысы, Махамбет ауданы, Ақжайық селосы, М.Өтемісұлы көшесі N 33.</w:t>
      </w:r>
    </w:p>
    <w:bookmarkEnd w:id="15"/>
    <w:p>
      <w:pPr>
        <w:spacing w:after="0"/>
        <w:ind w:left="0"/>
        <w:jc w:val="left"/>
      </w:pPr>
      <w:r>
        <w:rPr>
          <w:rFonts w:ascii="Times New Roman"/>
          <w:b/>
          <w:i w:val="false"/>
          <w:color w:val="000000"/>
        </w:rPr>
        <w:t xml:space="preserve"> 2. Мемлекеттік қызмет көрсету тәртібі</w:t>
      </w:r>
    </w:p>
    <w:bookmarkStart w:name="z17" w:id="16"/>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Қосалқы шаруашылығы бар екендігі туралы кәсіпкерлік куәлігі;</w:t>
      </w:r>
      <w:r>
        <w:br/>
      </w:r>
      <w:r>
        <w:rPr>
          <w:rFonts w:ascii="Times New Roman"/>
          <w:b w:val="false"/>
          <w:i w:val="false"/>
          <w:color w:val="000000"/>
          <w:sz w:val="28"/>
        </w:rPr>
        <w:t>
      2) қосалқы шаруашылығында Әділет басқармасында тіркелген жер актісі.</w:t>
      </w:r>
    </w:p>
    <w:bookmarkEnd w:id="16"/>
    <w:bookmarkStart w:name="z18" w:id="17"/>
    <w:p>
      <w:pPr>
        <w:spacing w:after="0"/>
        <w:ind w:left="0"/>
        <w:jc w:val="both"/>
      </w:pPr>
      <w:r>
        <w:rPr>
          <w:rFonts w:ascii="Times New Roman"/>
          <w:b w:val="false"/>
          <w:i w:val="false"/>
          <w:color w:val="000000"/>
          <w:sz w:val="28"/>
        </w:rPr>
        <w:t>
      13. Мемлекеттік қызметті алу үшін толтырылуы қажет сайтқа сілтемені не бланк берілетін орыны Ақжайық селолық округ әкімінің  аппараты.</w:t>
      </w:r>
    </w:p>
    <w:bookmarkEnd w:id="17"/>
    <w:bookmarkStart w:name="z19" w:id="18"/>
    <w:p>
      <w:pPr>
        <w:spacing w:after="0"/>
        <w:ind w:left="0"/>
        <w:jc w:val="both"/>
      </w:pPr>
      <w:r>
        <w:rPr>
          <w:rFonts w:ascii="Times New Roman"/>
          <w:b w:val="false"/>
          <w:i w:val="false"/>
          <w:color w:val="000000"/>
          <w:sz w:val="28"/>
        </w:rPr>
        <w:t>
      14. Мемлекеттік қызметті алу үшін қажет сайтқа сілтемені не толтырылған бланкілерді, өтініштерді, нысандарды және басқа да құжаттарды тапсыратын жауапты адамның мекен–жайы: Ақжайық селолық округі әкімі аппаратының жетекші маманы Апуова Куляш. Үйі: Ақжайық селосы М.Өтемісұлы көшесі, 10/2 үй. Қызыметі: Ақжайық селосы М.Өтемісұлы көшесі N 33, тел: 2-52-04, факс 2-52-24.</w:t>
      </w:r>
    </w:p>
    <w:bookmarkEnd w:id="18"/>
    <w:bookmarkStart w:name="z20" w:id="19"/>
    <w:p>
      <w:pPr>
        <w:spacing w:after="0"/>
        <w:ind w:left="0"/>
        <w:jc w:val="both"/>
      </w:pPr>
      <w:r>
        <w:rPr>
          <w:rFonts w:ascii="Times New Roman"/>
          <w:b w:val="false"/>
          <w:i w:val="false"/>
          <w:color w:val="000000"/>
          <w:sz w:val="28"/>
        </w:rPr>
        <w:t>
      15. Мемлекеттік қызмет көрсетуді тоқтата тұру немесе мемлекеттік қызметті ұсынудан бас тарту негіздері: Негіз жоқ.</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3. Жұмыс қағидаттары</w:t>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16. Мемлекеттік қызмет көрсетуді тұтынушыға қатысты басшылыққа алатын жұмыс қағидаттарын санамалау: </w:t>
      </w:r>
      <w:r>
        <w:br/>
      </w:r>
      <w:r>
        <w:rPr>
          <w:rFonts w:ascii="Times New Roman"/>
          <w:b w:val="false"/>
          <w:i w:val="false"/>
          <w:color w:val="000000"/>
          <w:sz w:val="28"/>
        </w:rPr>
        <w:t>
      1) Сыпайылық;</w:t>
      </w:r>
      <w:r>
        <w:br/>
      </w:r>
      <w:r>
        <w:rPr>
          <w:rFonts w:ascii="Times New Roman"/>
          <w:b w:val="false"/>
          <w:i w:val="false"/>
          <w:color w:val="000000"/>
          <w:sz w:val="28"/>
        </w:rPr>
        <w:t xml:space="preserve">
      2) Тұтынушы құжаттардың мазмұны туралы ақпараттың сақталуын, қорғалуын және құпиялығын қамтамасыз ету; </w:t>
      </w:r>
      <w:r>
        <w:br/>
      </w:r>
      <w:r>
        <w:rPr>
          <w:rFonts w:ascii="Times New Roman"/>
          <w:b w:val="false"/>
          <w:i w:val="false"/>
          <w:color w:val="000000"/>
          <w:sz w:val="28"/>
        </w:rPr>
        <w:t>
      3) Тұтынушы белгіленген мерзімде алмаған құжаттардың сақталуын қамтамасыз ету). </w:t>
      </w:r>
    </w:p>
    <w:bookmarkEnd w:id="20"/>
    <w:p>
      <w:pPr>
        <w:spacing w:after="0"/>
        <w:ind w:left="0"/>
        <w:jc w:val="both"/>
      </w:pPr>
      <w:r>
        <w:rPr>
          <w:rFonts w:ascii="Times New Roman"/>
          <w:b w:val="false"/>
          <w:i w:val="false"/>
          <w:color w:val="000000"/>
          <w:sz w:val="28"/>
        </w:rPr>
        <w:t>                        </w:t>
      </w:r>
      <w:r>
        <w:rPr>
          <w:rFonts w:ascii="Times New Roman"/>
          <w:b/>
          <w:i w:val="false"/>
          <w:color w:val="000000"/>
          <w:sz w:val="28"/>
        </w:rPr>
        <w:t>4. Жұмыс нәтижелері</w:t>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17. Тұтынушыларға мемлекеттік қызмет көрсету нәтижелері осы стандартқа қосымша сәйкес сапа және қол жетімділік көрсеткіштермен өлшенеді.</w:t>
      </w:r>
    </w:p>
    <w:bookmarkEnd w:id="21"/>
    <w:bookmarkStart w:name="z23" w:id="22"/>
    <w:p>
      <w:pPr>
        <w:spacing w:after="0"/>
        <w:ind w:left="0"/>
        <w:jc w:val="both"/>
      </w:pPr>
      <w:r>
        <w:rPr>
          <w:rFonts w:ascii="Times New Roman"/>
          <w:b w:val="false"/>
          <w:i w:val="false"/>
          <w:color w:val="000000"/>
          <w:sz w:val="28"/>
        </w:rPr>
        <w:t>
      18.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End w:id="22"/>
    <w:p>
      <w:pPr>
        <w:spacing w:after="0"/>
        <w:ind w:left="0"/>
        <w:jc w:val="left"/>
      </w:pPr>
      <w:r>
        <w:rPr>
          <w:rFonts w:ascii="Times New Roman"/>
          <w:b/>
          <w:i w:val="false"/>
          <w:color w:val="000000"/>
        </w:rPr>
        <w:t xml:space="preserve"> 5. Шағымдану тәртібі</w:t>
      </w:r>
    </w:p>
    <w:bookmarkStart w:name="z24" w:id="23"/>
    <w:p>
      <w:pPr>
        <w:spacing w:after="0"/>
        <w:ind w:left="0"/>
        <w:jc w:val="both"/>
      </w:pPr>
      <w:r>
        <w:rPr>
          <w:rFonts w:ascii="Times New Roman"/>
          <w:b w:val="false"/>
          <w:i w:val="false"/>
          <w:color w:val="000000"/>
          <w:sz w:val="28"/>
        </w:rPr>
        <w:t>
      19. Уәкілетті лауазымды адамдардың әрекетіне (әрекетсіздігіне) шағымдану тіртібін түсіндіретін және шағым дайындауға жәрдем көрсететін мемлекеттік органның атауы:</w:t>
      </w:r>
      <w:r>
        <w:br/>
      </w:r>
      <w:r>
        <w:rPr>
          <w:rFonts w:ascii="Times New Roman"/>
          <w:b w:val="false"/>
          <w:i w:val="false"/>
          <w:color w:val="000000"/>
          <w:sz w:val="28"/>
        </w:rPr>
        <w:t>
      1) Ақжайық селолық округі әкіміне шағымдана алады;</w:t>
      </w:r>
      <w:r>
        <w:br/>
      </w:r>
      <w:r>
        <w:rPr>
          <w:rFonts w:ascii="Times New Roman"/>
          <w:b w:val="false"/>
          <w:i w:val="false"/>
          <w:color w:val="000000"/>
          <w:sz w:val="28"/>
        </w:rPr>
        <w:t>
      2) Махамбет селосы Абай көшесі, 16 үйдің 1-қатарында орналасқан аудан әкімі аппаратының аппарат басшысына шағымдана алады. Телефоны (87122) 2-22-55.</w:t>
      </w:r>
    </w:p>
    <w:bookmarkEnd w:id="23"/>
    <w:bookmarkStart w:name="z25" w:id="24"/>
    <w:p>
      <w:pPr>
        <w:spacing w:after="0"/>
        <w:ind w:left="0"/>
        <w:jc w:val="both"/>
      </w:pPr>
      <w:r>
        <w:rPr>
          <w:rFonts w:ascii="Times New Roman"/>
          <w:b w:val="false"/>
          <w:i w:val="false"/>
          <w:color w:val="000000"/>
          <w:sz w:val="28"/>
        </w:rPr>
        <w:t>
      20. Шағымның қабылданғанын растайтын және берілген шағымға жауап алатын және орынды көздейтін құжаттың атауын, шағымның қаралу барысы туралы білуге болатын лауазымды адамдардың байланыс деректері:</w:t>
      </w:r>
      <w:r>
        <w:br/>
      </w:r>
      <w:r>
        <w:rPr>
          <w:rFonts w:ascii="Times New Roman"/>
          <w:b w:val="false"/>
          <w:i w:val="false"/>
          <w:color w:val="000000"/>
          <w:sz w:val="28"/>
        </w:rPr>
        <w:t>
Ақжайық селолық округі әкімі аппараты. Ақжайық селосы, М.Өтемісұлы көшесі, 33 үй, тел: 2-52-24.</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2473"/>
        <w:gridCol w:w="2873"/>
        <w:gridCol w:w="2193"/>
      </w:tblGrid>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xml:space="preserve">
нормативтік </w:t>
            </w:r>
            <w:r>
              <w:br/>
            </w:r>
            <w:r>
              <w:rPr>
                <w:rFonts w:ascii="Times New Roman"/>
                <w:b w:val="false"/>
                <w:i w:val="false"/>
                <w:color w:val="000000"/>
                <w:sz w:val="20"/>
              </w:rPr>
              <w:t>
мәні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w:t>
            </w:r>
            <w:r>
              <w:br/>
            </w:r>
            <w:r>
              <w:rPr>
                <w:rFonts w:ascii="Times New Roman"/>
                <w:b w:val="false"/>
                <w:i w:val="false"/>
                <w:color w:val="000000"/>
                <w:sz w:val="20"/>
              </w:rPr>
              <w:t>
жылдағы</w:t>
            </w:r>
            <w:r>
              <w:br/>
            </w:r>
            <w:r>
              <w:rPr>
                <w:rFonts w:ascii="Times New Roman"/>
                <w:b w:val="false"/>
                <w:i w:val="false"/>
                <w:color w:val="000000"/>
                <w:sz w:val="20"/>
              </w:rPr>
              <w:t>
ағымдағы</w:t>
            </w:r>
            <w:r>
              <w:br/>
            </w:r>
            <w:r>
              <w:rPr>
                <w:rFonts w:ascii="Times New Roman"/>
                <w:b w:val="false"/>
                <w:i w:val="false"/>
                <w:color w:val="000000"/>
                <w:sz w:val="20"/>
              </w:rPr>
              <w:t>
мәні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xml:space="preserve">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xml:space="preserve">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w:t>
            </w:r>
            <w:r>
              <w:br/>
            </w:r>
            <w:r>
              <w:rPr>
                <w:rFonts w:ascii="Times New Roman"/>
                <w:b w:val="false"/>
                <w:i w:val="false"/>
                <w:color w:val="000000"/>
                <w:sz w:val="20"/>
              </w:rPr>
              <w:t>
тұлға дұрыс ресімдеген</w:t>
            </w:r>
            <w:r>
              <w:br/>
            </w:r>
            <w:r>
              <w:rPr>
                <w:rFonts w:ascii="Times New Roman"/>
                <w:b w:val="false"/>
                <w:i w:val="false"/>
                <w:color w:val="000000"/>
                <w:sz w:val="20"/>
              </w:rPr>
              <w:t>
жағдайдың (жүргізілген</w:t>
            </w:r>
            <w:r>
              <w:br/>
            </w:r>
            <w:r>
              <w:rPr>
                <w:rFonts w:ascii="Times New Roman"/>
                <w:b w:val="false"/>
                <w:i w:val="false"/>
                <w:color w:val="000000"/>
                <w:sz w:val="20"/>
              </w:rPr>
              <w:t>
төлемдер, есеп айырысулар</w:t>
            </w:r>
            <w:r>
              <w:br/>
            </w:r>
            <w:r>
              <w:rPr>
                <w:rFonts w:ascii="Times New Roman"/>
                <w:b w:val="false"/>
                <w:i w:val="false"/>
                <w:color w:val="000000"/>
                <w:sz w:val="20"/>
              </w:rPr>
              <w:t xml:space="preserve">
және т.б.)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 және</w:t>
            </w:r>
            <w:r>
              <w:br/>
            </w:r>
            <w:r>
              <w:rPr>
                <w:rFonts w:ascii="Times New Roman"/>
                <w:b w:val="false"/>
                <w:i w:val="false"/>
                <w:color w:val="000000"/>
                <w:sz w:val="20"/>
              </w:rPr>
              <w:t>
ақпаратқа қанағаттанған</w:t>
            </w:r>
            <w:r>
              <w:br/>
            </w:r>
            <w:r>
              <w:rPr>
                <w:rFonts w:ascii="Times New Roman"/>
                <w:b w:val="false"/>
                <w:i w:val="false"/>
                <w:color w:val="000000"/>
                <w:sz w:val="20"/>
              </w:rPr>
              <w:t>
тұтынушылардың %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xml:space="preserve">
оқиғалардың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xml:space="preserve">
ақпарат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xml:space="preserve">
шағымдардың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xml:space="preserve">
негізделген шағымдардың </w:t>
            </w:r>
            <w:r>
              <w:br/>
            </w:r>
            <w:r>
              <w:rPr>
                <w:rFonts w:ascii="Times New Roman"/>
                <w:b w:val="false"/>
                <w:i w:val="false"/>
                <w:color w:val="000000"/>
                <w:sz w:val="20"/>
              </w:rPr>
              <w:t xml:space="preserve">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қанағаттанлған</w:t>
            </w:r>
            <w:r>
              <w:br/>
            </w:r>
            <w:r>
              <w:rPr>
                <w:rFonts w:ascii="Times New Roman"/>
                <w:b w:val="false"/>
                <w:i w:val="false"/>
                <w:color w:val="000000"/>
                <w:sz w:val="20"/>
              </w:rPr>
              <w:t>
тұтынушылардың %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xml:space="preserve">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xml:space="preserve">
тұтынушылардың % (үлесі)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Байланыс ақпараттары</w:t>
      </w:r>
    </w:p>
    <w:bookmarkStart w:name="z26" w:id="25"/>
    <w:p>
      <w:pPr>
        <w:spacing w:after="0"/>
        <w:ind w:left="0"/>
        <w:jc w:val="both"/>
      </w:pPr>
      <w:r>
        <w:rPr>
          <w:rFonts w:ascii="Times New Roman"/>
          <w:b w:val="false"/>
          <w:i w:val="false"/>
          <w:color w:val="000000"/>
          <w:sz w:val="28"/>
        </w:rPr>
        <w:t xml:space="preserve">
      22. Тікелей мемлекеттік қызмет көрсететін мемлекеттік орган, немесе өзге де субъект басшысының, оның орынбасарларының және жоғары тұрған ұйымның байланыс деректері. Ақжайық селолық округі әкімі аппаратының жетекші маманы Апуова Куляш. Ақжайық селосы, М.Өтемісұлы көшесі 10/2. Жұмыс орыны - Ақжайық селосы, М.Өтемісұлы көшесі-33,  тел: 2-52-04.  </w:t>
      </w:r>
    </w:p>
    <w:bookmarkEnd w:id="25"/>
    <w:bookmarkStart w:name="z27" w:id="26"/>
    <w:p>
      <w:pPr>
        <w:spacing w:after="0"/>
        <w:ind w:left="0"/>
        <w:jc w:val="both"/>
      </w:pPr>
      <w:r>
        <w:rPr>
          <w:rFonts w:ascii="Times New Roman"/>
          <w:b w:val="false"/>
          <w:i w:val="false"/>
          <w:color w:val="000000"/>
          <w:sz w:val="28"/>
        </w:rPr>
        <w:t>
      23. Тұтынушы үшін басқа да пайдалы ақпарат (шақыруларды өңдеу орталықтарының телефондары, қосымша қызметтер туралы ақпарат және т.б.) Жоқ. </w:t>
      </w:r>
    </w:p>
    <w:bookmarkEnd w:id="26"/>
    <w:bookmarkStart w:name="z28" w:id="27"/>
    <w:p>
      <w:pPr>
        <w:spacing w:after="0"/>
        <w:ind w:left="0"/>
        <w:jc w:val="both"/>
      </w:pPr>
      <w:r>
        <w:rPr>
          <w:rFonts w:ascii="Times New Roman"/>
          <w:b w:val="false"/>
          <w:i w:val="false"/>
          <w:color w:val="000000"/>
          <w:sz w:val="28"/>
        </w:rPr>
        <w:t>
                                    Махамбет аудандық әкімиятының</w:t>
      </w:r>
      <w:r>
        <w:br/>
      </w:r>
      <w:r>
        <w:rPr>
          <w:rFonts w:ascii="Times New Roman"/>
          <w:b w:val="false"/>
          <w:i w:val="false"/>
          <w:color w:val="000000"/>
          <w:sz w:val="28"/>
        </w:rPr>
        <w:t xml:space="preserve">
                                       11.06.2008 жылғы N 276 </w:t>
      </w:r>
      <w:r>
        <w:br/>
      </w:r>
      <w:r>
        <w:rPr>
          <w:rFonts w:ascii="Times New Roman"/>
          <w:b w:val="false"/>
          <w:i w:val="false"/>
          <w:color w:val="000000"/>
          <w:sz w:val="28"/>
        </w:rPr>
        <w:t>
                                    қаулысымен бекітілген 2-қосымша</w:t>
      </w:r>
    </w:p>
    <w:bookmarkEnd w:id="27"/>
    <w:p>
      <w:pPr>
        <w:spacing w:after="0"/>
        <w:ind w:left="0"/>
        <w:jc w:val="both"/>
      </w:pPr>
      <w:r>
        <w:rPr>
          <w:rFonts w:ascii="Times New Roman"/>
          <w:b w:val="false"/>
          <w:i w:val="false"/>
          <w:color w:val="000000"/>
          <w:sz w:val="28"/>
        </w:rPr>
        <w:t>                  </w:t>
      </w:r>
      <w:r>
        <w:rPr>
          <w:rFonts w:ascii="Times New Roman"/>
          <w:b/>
          <w:i w:val="false"/>
          <w:color w:val="000000"/>
          <w:sz w:val="28"/>
        </w:rPr>
        <w:t>Мемлекеттік қызмет көрсету СТАНДАРТЫ </w:t>
      </w:r>
    </w:p>
    <w:p>
      <w:pPr>
        <w:spacing w:after="0"/>
        <w:ind w:left="0"/>
        <w:jc w:val="both"/>
      </w:pPr>
      <w:r>
        <w:rPr>
          <w:rFonts w:ascii="Times New Roman"/>
          <w:b/>
          <w:i w:val="false"/>
          <w:color w:val="000000"/>
          <w:sz w:val="28"/>
        </w:rPr>
        <w:t xml:space="preserve">      Мектепке дейінгі мекемелерге орналасуға тілек білдірген </w:t>
      </w:r>
      <w:r>
        <w:br/>
      </w:r>
      <w:r>
        <w:rPr>
          <w:rFonts w:ascii="Times New Roman"/>
          <w:b w:val="false"/>
          <w:i w:val="false"/>
          <w:color w:val="000000"/>
          <w:sz w:val="28"/>
        </w:rPr>
        <w:t>
</w:t>
      </w:r>
      <w:r>
        <w:rPr>
          <w:rFonts w:ascii="Times New Roman"/>
          <w:b/>
          <w:i w:val="false"/>
          <w:color w:val="000000"/>
          <w:sz w:val="28"/>
        </w:rPr>
        <w:t>           ата-аналардың арыздарын тіркеп, жолдама беру </w:t>
      </w:r>
    </w:p>
    <w:p>
      <w:pPr>
        <w:spacing w:after="0"/>
        <w:ind w:left="0"/>
        <w:jc w:val="both"/>
      </w:pPr>
      <w:r>
        <w:rPr>
          <w:rFonts w:ascii="Times New Roman"/>
          <w:b/>
          <w:i w:val="false"/>
          <w:color w:val="000000"/>
          <w:sz w:val="28"/>
        </w:rPr>
        <w:t>                          1. Жалпы ережелер</w:t>
      </w:r>
      <w:r>
        <w:rPr>
          <w:rFonts w:ascii="Times New Roman"/>
          <w:b w:val="false"/>
          <w:i w:val="false"/>
          <w:color w:val="000000"/>
          <w:sz w:val="28"/>
        </w:rPr>
        <w:t xml:space="preserve">  </w:t>
      </w:r>
    </w:p>
    <w:bookmarkStart w:name="z29" w:id="28"/>
    <w:p>
      <w:pPr>
        <w:spacing w:after="0"/>
        <w:ind w:left="0"/>
        <w:jc w:val="both"/>
      </w:pPr>
      <w:r>
        <w:rPr>
          <w:rFonts w:ascii="Times New Roman"/>
          <w:b w:val="false"/>
          <w:i w:val="false"/>
          <w:color w:val="000000"/>
          <w:sz w:val="28"/>
        </w:rPr>
        <w:t xml:space="preserve">      І. Мемлекеттік қызметтің анықтамасы: </w:t>
      </w:r>
      <w:r>
        <w:br/>
      </w:r>
      <w:r>
        <w:rPr>
          <w:rFonts w:ascii="Times New Roman"/>
          <w:b w:val="false"/>
          <w:i w:val="false"/>
          <w:color w:val="000000"/>
          <w:sz w:val="28"/>
        </w:rPr>
        <w:t>
      1. Мектепке дейінгі (7 жасқа дейін) жастағы балаларды тіркеп, кезекке қою, кезегі бойынша мектепке дейінгі мекемелерге жолдама беру;</w:t>
      </w:r>
      <w:r>
        <w:br/>
      </w:r>
      <w:r>
        <w:rPr>
          <w:rFonts w:ascii="Times New Roman"/>
          <w:b w:val="false"/>
          <w:i w:val="false"/>
          <w:color w:val="000000"/>
          <w:sz w:val="28"/>
        </w:rPr>
        <w:t>
</w:t>
      </w:r>
      <w:r>
        <w:rPr>
          <w:rFonts w:ascii="Times New Roman"/>
          <w:b w:val="false"/>
          <w:i w:val="false"/>
          <w:color w:val="000000"/>
          <w:sz w:val="28"/>
        </w:rPr>
        <w:t xml:space="preserve">
      2. Мемлекеттік қызмет көрсету түрі – автоматтандырылмаған. </w:t>
      </w:r>
      <w:r>
        <w:br/>
      </w:r>
      <w:r>
        <w:rPr>
          <w:rFonts w:ascii="Times New Roman"/>
          <w:b w:val="false"/>
          <w:i w:val="false"/>
          <w:color w:val="000000"/>
          <w:sz w:val="28"/>
        </w:rPr>
        <w:t>
</w:t>
      </w:r>
      <w:r>
        <w:rPr>
          <w:rFonts w:ascii="Times New Roman"/>
          <w:b w:val="false"/>
          <w:i w:val="false"/>
          <w:color w:val="000000"/>
          <w:sz w:val="28"/>
        </w:rPr>
        <w:t>
      3. Мектепке дейінгі білім беру мекемелеріне балаларды тіркеу, жолдама беру:</w:t>
      </w:r>
      <w:r>
        <w:br/>
      </w:r>
      <w:r>
        <w:rPr>
          <w:rFonts w:ascii="Times New Roman"/>
          <w:b w:val="false"/>
          <w:i w:val="false"/>
          <w:color w:val="000000"/>
          <w:sz w:val="28"/>
        </w:rPr>
        <w:t xml:space="preserve">
      3.1. Қазақстан Республикасы Үкіметінің 2007 жылғы 27 маусымдағы  N 319-111 Қаулысымен бекітілген Қазақстан Республикасындағы "Білім туралы" </w:t>
      </w:r>
      <w:r>
        <w:rPr>
          <w:rFonts w:ascii="Times New Roman"/>
          <w:b w:val="false"/>
          <w:i w:val="false"/>
          <w:color w:val="000000"/>
          <w:sz w:val="28"/>
        </w:rPr>
        <w:t>Заңының</w:t>
      </w:r>
      <w:r>
        <w:rPr>
          <w:rFonts w:ascii="Times New Roman"/>
          <w:b w:val="false"/>
          <w:i w:val="false"/>
          <w:color w:val="000000"/>
          <w:sz w:val="28"/>
        </w:rPr>
        <w:t xml:space="preserve"> 30 бабының 2 тармақшасына, 6 бабының 3 тармағының 2 тармақшасына;</w:t>
      </w:r>
      <w:r>
        <w:br/>
      </w:r>
      <w:r>
        <w:rPr>
          <w:rFonts w:ascii="Times New Roman"/>
          <w:b w:val="false"/>
          <w:i w:val="false"/>
          <w:color w:val="000000"/>
          <w:sz w:val="28"/>
        </w:rPr>
        <w:t xml:space="preserve">
      3.2. Қазақстан Республикасы Үкіметінің 2004 жылғы 21 желтоқсанындағы N 1353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 қызметінің үлгі ережесіне" сәйкес жүзеге асырылады.</w:t>
      </w:r>
    </w:p>
    <w:bookmarkEnd w:id="28"/>
    <w:bookmarkStart w:name="z32" w:id="29"/>
    <w:p>
      <w:pPr>
        <w:spacing w:after="0"/>
        <w:ind w:left="0"/>
        <w:jc w:val="both"/>
      </w:pPr>
      <w:r>
        <w:rPr>
          <w:rFonts w:ascii="Times New Roman"/>
          <w:b w:val="false"/>
          <w:i w:val="false"/>
          <w:color w:val="000000"/>
          <w:sz w:val="28"/>
        </w:rPr>
        <w:t xml:space="preserve">
      4. Осы мемлекеттік қызметті Ақжайық селосы, М.Өтемісұлы көшесі, 33 үйде орналасқан Ақжайық селолық округі әкімі аппаратында селолық округ әкімі аппаратының жетекші маманы көрсетеді. Мемлекеттік қызмет көрсететін заңды тұлғаның санаты-Е-G-4. Ақжайық селолық округі әкімі аппаратының жетекші маманы – Апуова Куляш. </w:t>
      </w:r>
    </w:p>
    <w:bookmarkEnd w:id="29"/>
    <w:bookmarkStart w:name="z33" w:id="30"/>
    <w:p>
      <w:pPr>
        <w:spacing w:after="0"/>
        <w:ind w:left="0"/>
        <w:jc w:val="both"/>
      </w:pPr>
      <w:r>
        <w:rPr>
          <w:rFonts w:ascii="Times New Roman"/>
          <w:b w:val="false"/>
          <w:i w:val="false"/>
          <w:color w:val="000000"/>
          <w:sz w:val="28"/>
        </w:rPr>
        <w:t>
      5. Мектепке дейінгі мекемелерге жолдама алу үшін берілген арыздар бойынша кезекке қойылып, кезегі келген кезде балабақшаларға жолдама береді.</w:t>
      </w:r>
    </w:p>
    <w:bookmarkEnd w:id="30"/>
    <w:bookmarkStart w:name="z34" w:id="31"/>
    <w:p>
      <w:pPr>
        <w:spacing w:after="0"/>
        <w:ind w:left="0"/>
        <w:jc w:val="both"/>
      </w:pPr>
      <w:r>
        <w:rPr>
          <w:rFonts w:ascii="Times New Roman"/>
          <w:b w:val="false"/>
          <w:i w:val="false"/>
          <w:color w:val="000000"/>
          <w:sz w:val="28"/>
        </w:rPr>
        <w:t>
      6. Барлық мектепке дейінгі оқу-тәрбие беретін мекемеге жолдама алуға тілек білдірген барлық азаматтар кезекке тұрады.</w:t>
      </w:r>
    </w:p>
    <w:bookmarkEnd w:id="31"/>
    <w:bookmarkStart w:name="z35" w:id="32"/>
    <w:p>
      <w:pPr>
        <w:spacing w:after="0"/>
        <w:ind w:left="0"/>
        <w:jc w:val="both"/>
      </w:pP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мектепке дейінгі мекемелерге орналасу үшін арыз берген күннен бастап арыз қаралып, жолдама алғанға дейін 1 жыл ішінде қаралады.</w:t>
      </w:r>
      <w:r>
        <w:br/>
      </w:r>
      <w:r>
        <w:rPr>
          <w:rFonts w:ascii="Times New Roman"/>
          <w:b w:val="false"/>
          <w:i w:val="false"/>
          <w:color w:val="000000"/>
          <w:sz w:val="28"/>
        </w:rPr>
        <w:t>
      2) кезекке тұруға арыз беруге қажетті құжаттарды жинап тапсырып тіркеуге 30 минут уақыт кетеді.</w:t>
      </w:r>
      <w:r>
        <w:br/>
      </w:r>
      <w:r>
        <w:rPr>
          <w:rFonts w:ascii="Times New Roman"/>
          <w:b w:val="false"/>
          <w:i w:val="false"/>
          <w:color w:val="000000"/>
          <w:sz w:val="28"/>
        </w:rPr>
        <w:t>
      3) мемлекеттік қызмет көрсету нәтижесі ретінде балабақшаға жолдама алу үшін кезек күтуге кететін уақыт - 25 минут.</w:t>
      </w:r>
    </w:p>
    <w:bookmarkEnd w:id="32"/>
    <w:bookmarkStart w:name="z36" w:id="33"/>
    <w:p>
      <w:pPr>
        <w:spacing w:after="0"/>
        <w:ind w:left="0"/>
        <w:jc w:val="both"/>
      </w:pPr>
      <w:r>
        <w:rPr>
          <w:rFonts w:ascii="Times New Roman"/>
          <w:b w:val="false"/>
          <w:i w:val="false"/>
          <w:color w:val="000000"/>
          <w:sz w:val="28"/>
        </w:rPr>
        <w:t>
      8. Мемлекеттік қызмет тегін көрсетіледі.</w:t>
      </w:r>
    </w:p>
    <w:bookmarkEnd w:id="33"/>
    <w:bookmarkStart w:name="z37" w:id="34"/>
    <w:p>
      <w:pPr>
        <w:spacing w:after="0"/>
        <w:ind w:left="0"/>
        <w:jc w:val="both"/>
      </w:pPr>
      <w:r>
        <w:rPr>
          <w:rFonts w:ascii="Times New Roman"/>
          <w:b w:val="false"/>
          <w:i w:val="false"/>
          <w:color w:val="000000"/>
          <w:sz w:val="28"/>
        </w:rPr>
        <w:t xml:space="preserve">
      9. Ақжайық селолық округі әкімі аппаратының жетекші маманы аптаның 5 күнінде сағат 15-00 ден 18-00 арасында азаматтардың арыздарын қабылдайды. </w:t>
      </w:r>
    </w:p>
    <w:bookmarkEnd w:id="34"/>
    <w:bookmarkStart w:name="z38" w:id="35"/>
    <w:p>
      <w:pPr>
        <w:spacing w:after="0"/>
        <w:ind w:left="0"/>
        <w:jc w:val="both"/>
      </w:pPr>
      <w:r>
        <w:rPr>
          <w:rFonts w:ascii="Times New Roman"/>
          <w:b w:val="false"/>
          <w:i w:val="false"/>
          <w:color w:val="000000"/>
          <w:sz w:val="28"/>
        </w:rPr>
        <w:t xml:space="preserve">
      10. Азаматтарға мемлекеттік қызмет көрсетудің алдын ала жазылу, жедел қызмет көрсету түрлері жоқ. </w:t>
      </w:r>
    </w:p>
    <w:bookmarkEnd w:id="35"/>
    <w:bookmarkStart w:name="z39" w:id="36"/>
    <w:p>
      <w:pPr>
        <w:spacing w:after="0"/>
        <w:ind w:left="0"/>
        <w:jc w:val="both"/>
      </w:pPr>
      <w:r>
        <w:rPr>
          <w:rFonts w:ascii="Times New Roman"/>
          <w:b w:val="false"/>
          <w:i w:val="false"/>
          <w:color w:val="000000"/>
          <w:sz w:val="28"/>
        </w:rPr>
        <w:t>
      11. Ақжайық селолық округі әкімі аппаратында мемлекеттік қызмет көрсету үшін төмендегідей жағдайлар жасалған:</w:t>
      </w:r>
      <w:r>
        <w:br/>
      </w:r>
      <w:r>
        <w:rPr>
          <w:rFonts w:ascii="Times New Roman"/>
          <w:b w:val="false"/>
          <w:i w:val="false"/>
          <w:color w:val="000000"/>
          <w:sz w:val="28"/>
        </w:rPr>
        <w:t>
      Арнайы бөлек бөлме бар, кабинет қызметке қажетті компьютермен  жабдықталған.</w:t>
      </w:r>
    </w:p>
    <w:bookmarkEnd w:id="36"/>
    <w:p>
      <w:pPr>
        <w:spacing w:after="0"/>
        <w:ind w:left="0"/>
        <w:jc w:val="both"/>
      </w:pPr>
      <w:r>
        <w:rPr>
          <w:rFonts w:ascii="Times New Roman"/>
          <w:b w:val="false"/>
          <w:i w:val="false"/>
          <w:color w:val="000000"/>
          <w:sz w:val="28"/>
        </w:rPr>
        <w:t>                </w:t>
      </w:r>
      <w:r>
        <w:rPr>
          <w:rFonts w:ascii="Times New Roman"/>
          <w:b/>
          <w:i w:val="false"/>
          <w:color w:val="000000"/>
          <w:sz w:val="28"/>
        </w:rPr>
        <w:t>2. Мемлекеттік қызмет көрсету тәртібі</w:t>
      </w:r>
      <w:r>
        <w:rPr>
          <w:rFonts w:ascii="Times New Roman"/>
          <w:b w:val="false"/>
          <w:i w:val="false"/>
          <w:color w:val="000000"/>
          <w:sz w:val="28"/>
        </w:rPr>
        <w:t xml:space="preserve">   </w:t>
      </w:r>
    </w:p>
    <w:bookmarkStart w:name="z40" w:id="37"/>
    <w:p>
      <w:pPr>
        <w:spacing w:after="0"/>
        <w:ind w:left="0"/>
        <w:jc w:val="both"/>
      </w:pPr>
      <w:r>
        <w:rPr>
          <w:rFonts w:ascii="Times New Roman"/>
          <w:b w:val="false"/>
          <w:i w:val="false"/>
          <w:color w:val="000000"/>
          <w:sz w:val="28"/>
        </w:rPr>
        <w:t>
      12. Мемлекеттік қызметті пайдалану үшін, Ақжайық селолық округі әкімі аппаратына төмендегідей құжаттар тапсырылады:</w:t>
      </w:r>
      <w:r>
        <w:br/>
      </w:r>
      <w:r>
        <w:rPr>
          <w:rFonts w:ascii="Times New Roman"/>
          <w:b w:val="false"/>
          <w:i w:val="false"/>
          <w:color w:val="000000"/>
          <w:sz w:val="28"/>
        </w:rPr>
        <w:t>
      1) ата-аналардың арызы;</w:t>
      </w:r>
      <w:r>
        <w:br/>
      </w:r>
      <w:r>
        <w:rPr>
          <w:rFonts w:ascii="Times New Roman"/>
          <w:b w:val="false"/>
          <w:i w:val="false"/>
          <w:color w:val="000000"/>
          <w:sz w:val="28"/>
        </w:rPr>
        <w:t>
      2) баланың тууы туралы куәлігінің көшірмесі.</w:t>
      </w:r>
      <w:r>
        <w:br/>
      </w:r>
      <w:r>
        <w:rPr>
          <w:rFonts w:ascii="Times New Roman"/>
          <w:b w:val="false"/>
          <w:i w:val="false"/>
          <w:color w:val="000000"/>
          <w:sz w:val="28"/>
        </w:rPr>
        <w:t>
      Тоқсан сайын ата-аналар өздерінің кезектерін тексеріп тұруы қажет.</w:t>
      </w:r>
      <w:r>
        <w:br/>
      </w:r>
      <w:r>
        <w:rPr>
          <w:rFonts w:ascii="Times New Roman"/>
          <w:b w:val="false"/>
          <w:i w:val="false"/>
          <w:color w:val="000000"/>
          <w:sz w:val="28"/>
        </w:rPr>
        <w:t>
      Балабақшаларға жолдама алу үшін ата-аналардың берілген үлгі бойынша жазылған арыздары аптаның жұма күндері комиссия отырысында қаралады. Балабақшаларға жолдама алуда жеңілдіктерді төмендегі азаматтар пайдаланады:</w:t>
      </w:r>
      <w:r>
        <w:br/>
      </w:r>
      <w:r>
        <w:rPr>
          <w:rFonts w:ascii="Times New Roman"/>
          <w:b w:val="false"/>
          <w:i w:val="false"/>
          <w:color w:val="000000"/>
          <w:sz w:val="28"/>
        </w:rPr>
        <w:t>
      1) 5-6 жастағы мектепалды даярлық топтарына баратын балалар;</w:t>
      </w:r>
      <w:r>
        <w:br/>
      </w:r>
      <w:r>
        <w:rPr>
          <w:rFonts w:ascii="Times New Roman"/>
          <w:b w:val="false"/>
          <w:i w:val="false"/>
          <w:color w:val="000000"/>
          <w:sz w:val="28"/>
        </w:rPr>
        <w:t>
      2) ата-аналары 1 және 2 топтағы мүгедек жанұя балалары;</w:t>
      </w:r>
      <w:r>
        <w:br/>
      </w:r>
      <w:r>
        <w:rPr>
          <w:rFonts w:ascii="Times New Roman"/>
          <w:b w:val="false"/>
          <w:i w:val="false"/>
          <w:color w:val="000000"/>
          <w:sz w:val="28"/>
        </w:rPr>
        <w:t>
      3) дәрігерлік–педагогикалық комиссияның шешімімен анықталған психологиялық дамуында шектеулері бар балалар;</w:t>
      </w:r>
      <w:r>
        <w:br/>
      </w:r>
      <w:r>
        <w:rPr>
          <w:rFonts w:ascii="Times New Roman"/>
          <w:b w:val="false"/>
          <w:i w:val="false"/>
          <w:color w:val="000000"/>
          <w:sz w:val="28"/>
        </w:rPr>
        <w:t>
      4) қамқоршының арызы бойынша қамқоршылыққа алынған жетім балалар;</w:t>
      </w:r>
      <w:r>
        <w:br/>
      </w:r>
      <w:r>
        <w:rPr>
          <w:rFonts w:ascii="Times New Roman"/>
          <w:b w:val="false"/>
          <w:i w:val="false"/>
          <w:color w:val="000000"/>
          <w:sz w:val="28"/>
        </w:rPr>
        <w:t>
      5) жалғыз басты аналар (N 4 үлгінің көшірмесіне сәйкес);</w:t>
      </w:r>
      <w:r>
        <w:br/>
      </w:r>
      <w:r>
        <w:rPr>
          <w:rFonts w:ascii="Times New Roman"/>
          <w:b w:val="false"/>
          <w:i w:val="false"/>
          <w:color w:val="000000"/>
          <w:sz w:val="28"/>
        </w:rPr>
        <w:t>
      6) көп балалы жанұя балалары, жанұя жағдайларына сәйкес анықтама негізінде;</w:t>
      </w:r>
      <w:r>
        <w:br/>
      </w:r>
      <w:r>
        <w:rPr>
          <w:rFonts w:ascii="Times New Roman"/>
          <w:b w:val="false"/>
          <w:i w:val="false"/>
          <w:color w:val="000000"/>
          <w:sz w:val="28"/>
        </w:rPr>
        <w:t>
      7) патронаттық тәрбиедегі балалар, патронаттық тәрбиеге алынғандығы туралы облыс әкімінің шешіміне сәйкес.</w:t>
      </w:r>
    </w:p>
    <w:bookmarkEnd w:id="37"/>
    <w:bookmarkStart w:name="z41" w:id="38"/>
    <w:p>
      <w:pPr>
        <w:spacing w:after="0"/>
        <w:ind w:left="0"/>
        <w:jc w:val="both"/>
      </w:pPr>
      <w:r>
        <w:rPr>
          <w:rFonts w:ascii="Times New Roman"/>
          <w:b w:val="false"/>
          <w:i w:val="false"/>
          <w:color w:val="000000"/>
          <w:sz w:val="28"/>
        </w:rPr>
        <w:t>
      13. Мемлекеттік қызметті алу үшін толтырылған арыз көрсетілген үлгіге сәйкес ата-аналардың бірі қолмен жазылған немесе компьютерде терілген түрінде болады.</w:t>
      </w:r>
    </w:p>
    <w:bookmarkEnd w:id="38"/>
    <w:bookmarkStart w:name="z42" w:id="39"/>
    <w:p>
      <w:pPr>
        <w:spacing w:after="0"/>
        <w:ind w:left="0"/>
        <w:jc w:val="both"/>
      </w:pPr>
      <w:r>
        <w:rPr>
          <w:rFonts w:ascii="Times New Roman"/>
          <w:b w:val="false"/>
          <w:i w:val="false"/>
          <w:color w:val="000000"/>
          <w:sz w:val="28"/>
        </w:rPr>
        <w:t>
      14. Мемлекеттік қызметті алу үшін толтырылған арыз Ақжайық селолық округі әкімі аппаратының арнайы кабинетінде арыз жазылған күні қажетті құжаттар түгел болған жағдайда кезекке қойылады.</w:t>
      </w:r>
    </w:p>
    <w:bookmarkEnd w:id="39"/>
    <w:bookmarkStart w:name="z43" w:id="40"/>
    <w:p>
      <w:pPr>
        <w:spacing w:after="0"/>
        <w:ind w:left="0"/>
        <w:jc w:val="both"/>
      </w:pPr>
      <w:r>
        <w:rPr>
          <w:rFonts w:ascii="Times New Roman"/>
          <w:b w:val="false"/>
          <w:i w:val="false"/>
          <w:color w:val="000000"/>
          <w:sz w:val="28"/>
        </w:rPr>
        <w:t>
      15. Тұтынушы мемлекеттік қызметті алу үшін тұтынушының мемлекеттік қызмет алған күні талап бойынша жасалған журналға тіркеп, кезектің номері мен кезекке қойылған күннің жадысы көрсетілген анықтаманы жауапты адамның қолымен беріледі.</w:t>
      </w:r>
    </w:p>
    <w:bookmarkEnd w:id="40"/>
    <w:bookmarkStart w:name="z44" w:id="41"/>
    <w:p>
      <w:pPr>
        <w:spacing w:after="0"/>
        <w:ind w:left="0"/>
        <w:jc w:val="both"/>
      </w:pPr>
      <w:r>
        <w:rPr>
          <w:rFonts w:ascii="Times New Roman"/>
          <w:b w:val="false"/>
          <w:i w:val="false"/>
          <w:color w:val="000000"/>
          <w:sz w:val="28"/>
        </w:rPr>
        <w:t xml:space="preserve">
      16. Қызмет көрсету нәтижесі ата-анаға Ақжайық селолық округі әкімі аппаратының балабақшаларға берген жолдамасы болып табылады. </w:t>
      </w:r>
    </w:p>
    <w:bookmarkEnd w:id="41"/>
    <w:bookmarkStart w:name="z45" w:id="42"/>
    <w:p>
      <w:pPr>
        <w:spacing w:after="0"/>
        <w:ind w:left="0"/>
        <w:jc w:val="both"/>
      </w:pPr>
      <w:r>
        <w:rPr>
          <w:rFonts w:ascii="Times New Roman"/>
          <w:b w:val="false"/>
          <w:i w:val="false"/>
          <w:color w:val="000000"/>
          <w:sz w:val="28"/>
        </w:rPr>
        <w:t xml:space="preserve">
      17. Мемлекеттік қызмет көрсетуден бас тартуға себеп: </w:t>
      </w:r>
      <w:r>
        <w:br/>
      </w:r>
      <w:r>
        <w:rPr>
          <w:rFonts w:ascii="Times New Roman"/>
          <w:b w:val="false"/>
          <w:i w:val="false"/>
          <w:color w:val="000000"/>
          <w:sz w:val="28"/>
        </w:rPr>
        <w:t xml:space="preserve">
      1) кезекке тіркеу журналында бала туралы мәліметтің болмауы; </w:t>
      </w:r>
      <w:r>
        <w:br/>
      </w:r>
      <w:r>
        <w:rPr>
          <w:rFonts w:ascii="Times New Roman"/>
          <w:b w:val="false"/>
          <w:i w:val="false"/>
          <w:color w:val="000000"/>
          <w:sz w:val="28"/>
        </w:rPr>
        <w:t xml:space="preserve">
      2) ата-аналардың жазған арызының тіркелмеуі, болмауы; </w:t>
      </w:r>
      <w:r>
        <w:br/>
      </w:r>
      <w:r>
        <w:rPr>
          <w:rFonts w:ascii="Times New Roman"/>
          <w:b w:val="false"/>
          <w:i w:val="false"/>
          <w:color w:val="000000"/>
          <w:sz w:val="28"/>
        </w:rPr>
        <w:t>
      3) мектепке дейінгі оқу-тәрбие мекемесінде бос орынның болмауы.</w:t>
      </w:r>
    </w:p>
    <w:bookmarkEnd w:id="42"/>
    <w:p>
      <w:pPr>
        <w:spacing w:after="0"/>
        <w:ind w:left="0"/>
        <w:jc w:val="left"/>
      </w:pPr>
      <w:r>
        <w:rPr>
          <w:rFonts w:ascii="Times New Roman"/>
          <w:b/>
          <w:i w:val="false"/>
          <w:color w:val="000000"/>
        </w:rPr>
        <w:t xml:space="preserve">     3. Жұмыс қағидалары </w:t>
      </w:r>
    </w:p>
    <w:bookmarkStart w:name="z46" w:id="43"/>
    <w:p>
      <w:pPr>
        <w:spacing w:after="0"/>
        <w:ind w:left="0"/>
        <w:jc w:val="both"/>
      </w:pPr>
      <w:r>
        <w:rPr>
          <w:rFonts w:ascii="Times New Roman"/>
          <w:b w:val="false"/>
          <w:i w:val="false"/>
          <w:color w:val="000000"/>
          <w:sz w:val="28"/>
        </w:rPr>
        <w:t>
      18. Ақжайық селолық округі әкімі аппаратының мектепке дейінгі оқу мен тәрбие жұмысы бойынша округ әкімі аппаратының жетекші маманының мемлекеттік қызмет көрсетуді тұтынушыға қатысты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құпиялығын сақтау;</w:t>
      </w:r>
      <w:r>
        <w:br/>
      </w:r>
      <w:r>
        <w:rPr>
          <w:rFonts w:ascii="Times New Roman"/>
          <w:b w:val="false"/>
          <w:i w:val="false"/>
          <w:color w:val="000000"/>
          <w:sz w:val="28"/>
        </w:rPr>
        <w:t>
      3) ақпараттардың сақталуын қамтамасыз ету.</w:t>
      </w:r>
    </w:p>
    <w:bookmarkEnd w:id="43"/>
    <w:p>
      <w:pPr>
        <w:spacing w:after="0"/>
        <w:ind w:left="0"/>
        <w:jc w:val="both"/>
      </w:pPr>
      <w:r>
        <w:rPr>
          <w:rFonts w:ascii="Times New Roman"/>
          <w:b w:val="false"/>
          <w:i w:val="false"/>
          <w:color w:val="000000"/>
          <w:sz w:val="28"/>
        </w:rPr>
        <w:t>                         </w:t>
      </w:r>
      <w:r>
        <w:rPr>
          <w:rFonts w:ascii="Times New Roman"/>
          <w:b/>
          <w:i w:val="false"/>
          <w:color w:val="000000"/>
          <w:sz w:val="28"/>
        </w:rPr>
        <w:t>4. Жұмыс нәтижелері</w:t>
      </w:r>
    </w:p>
    <w:bookmarkStart w:name="z47" w:id="44"/>
    <w:p>
      <w:pPr>
        <w:spacing w:after="0"/>
        <w:ind w:left="0"/>
        <w:jc w:val="both"/>
      </w:pPr>
      <w:r>
        <w:rPr>
          <w:rFonts w:ascii="Times New Roman"/>
          <w:b w:val="false"/>
          <w:i w:val="false"/>
          <w:color w:val="000000"/>
          <w:sz w:val="28"/>
        </w:rPr>
        <w:t>
      19. Тұтынушыларға мемлекеттік қызмет көрсету нәтижелері осы Үлгі стандартқа қосымшаға сәйкес сапа және қол жетімділік көрсеткіштерімен өлшенеді.</w:t>
      </w:r>
    </w:p>
    <w:bookmarkEnd w:id="44"/>
    <w:bookmarkStart w:name="z48" w:id="45"/>
    <w:p>
      <w:pPr>
        <w:spacing w:after="0"/>
        <w:ind w:left="0"/>
        <w:jc w:val="both"/>
      </w:pPr>
      <w:r>
        <w:rPr>
          <w:rFonts w:ascii="Times New Roman"/>
          <w:b w:val="false"/>
          <w:i w:val="false"/>
          <w:color w:val="000000"/>
          <w:sz w:val="28"/>
        </w:rPr>
        <w:t>
      20. Мемлекеттік қызмет көрсетудің сапасы мен қол жетімділік көрсеткіштерінің нәтижесі Ақжайық селолық округі әкімі аппаратының арнайы комиссиясының жұмысшы тобының анықтамасы бойынша бағаланады.</w:t>
      </w:r>
    </w:p>
    <w:bookmarkEnd w:id="45"/>
    <w:p>
      <w:pPr>
        <w:spacing w:after="0"/>
        <w:ind w:left="0"/>
        <w:jc w:val="both"/>
      </w:pPr>
      <w:r>
        <w:rPr>
          <w:rFonts w:ascii="Times New Roman"/>
          <w:b w:val="false"/>
          <w:i w:val="false"/>
          <w:color w:val="000000"/>
          <w:sz w:val="28"/>
        </w:rPr>
        <w:t>                         </w:t>
      </w:r>
      <w:r>
        <w:rPr>
          <w:rFonts w:ascii="Times New Roman"/>
          <w:b/>
          <w:i w:val="false"/>
          <w:color w:val="000000"/>
          <w:sz w:val="28"/>
        </w:rPr>
        <w:t>5. Шағымдану тәртібі</w:t>
      </w:r>
    </w:p>
    <w:bookmarkStart w:name="z49" w:id="46"/>
    <w:p>
      <w:pPr>
        <w:spacing w:after="0"/>
        <w:ind w:left="0"/>
        <w:jc w:val="both"/>
      </w:pPr>
      <w:r>
        <w:rPr>
          <w:rFonts w:ascii="Times New Roman"/>
          <w:b w:val="false"/>
          <w:i w:val="false"/>
          <w:color w:val="000000"/>
          <w:sz w:val="28"/>
        </w:rPr>
        <w:t xml:space="preserve">
      21. Уәкілетті лауазымды адамдардың әрекетіне шағымдану тәртібін түсіндіретін және шағым дайындауға көмектесу қызметін Ақжайық селолық округі әкімі аппаратының жетекші маманы атқарады. </w:t>
      </w:r>
    </w:p>
    <w:bookmarkEnd w:id="46"/>
    <w:bookmarkStart w:name="z50" w:id="47"/>
    <w:p>
      <w:pPr>
        <w:spacing w:after="0"/>
        <w:ind w:left="0"/>
        <w:jc w:val="both"/>
      </w:pPr>
      <w:r>
        <w:rPr>
          <w:rFonts w:ascii="Times New Roman"/>
          <w:b w:val="false"/>
          <w:i w:val="false"/>
          <w:color w:val="000000"/>
          <w:sz w:val="28"/>
        </w:rPr>
        <w:t>
      22. Шағым Ақжайық селолық округі әкімінің атына жазылады.</w:t>
      </w:r>
    </w:p>
    <w:bookmarkEnd w:id="47"/>
    <w:bookmarkStart w:name="z51" w:id="48"/>
    <w:p>
      <w:pPr>
        <w:spacing w:after="0"/>
        <w:ind w:left="0"/>
        <w:jc w:val="both"/>
      </w:pPr>
      <w:r>
        <w:rPr>
          <w:rFonts w:ascii="Times New Roman"/>
          <w:b w:val="false"/>
          <w:i w:val="false"/>
          <w:color w:val="000000"/>
          <w:sz w:val="28"/>
        </w:rPr>
        <w:t>
      23. Арыздың қабылданғандығы туралы анықтаманы Ақжайық селолық округі әкімі аппаратының жетекші маманынан алуға болады. </w:t>
      </w:r>
    </w:p>
    <w:bookmarkEnd w:id="48"/>
    <w:p>
      <w:pPr>
        <w:spacing w:after="0"/>
        <w:ind w:left="0"/>
        <w:jc w:val="left"/>
      </w:pPr>
      <w:r>
        <w:rPr>
          <w:rFonts w:ascii="Times New Roman"/>
          <w:b/>
          <w:i w:val="false"/>
          <w:color w:val="000000"/>
        </w:rPr>
        <w:t xml:space="preserve">    6. Байланыс ақпараттары</w:t>
      </w:r>
    </w:p>
    <w:bookmarkStart w:name="z52" w:id="49"/>
    <w:p>
      <w:pPr>
        <w:spacing w:after="0"/>
        <w:ind w:left="0"/>
        <w:jc w:val="both"/>
      </w:pPr>
      <w:r>
        <w:rPr>
          <w:rFonts w:ascii="Times New Roman"/>
          <w:b w:val="false"/>
          <w:i w:val="false"/>
          <w:color w:val="000000"/>
          <w:sz w:val="28"/>
        </w:rPr>
        <w:t>
      24. Ақжайық селолық округі әкімі аппаратының байланыс  деректері: Ақжайық селосы, М.Өтемісұлы көшесі, 33 үй. Қабылдау бөлмесінің телефоны 2-52-24; Азаматтарды қабылдау кестесі: Ақжайық селолық округі әкімі аппаратының жетекші маманы сәрсенбі күні сағат 9-00 ден 12-00-ге дейін; Демалыс күндері: сенбі, жексенбі.</w:t>
      </w:r>
      <w:r>
        <w:br/>
      </w: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i w:val="false"/>
          <w:color w:val="000000"/>
          <w:sz w:val="28"/>
        </w:rPr>
        <w:t>Кесте. Сапа және қол жетімділік көрсеткіштерінің мәні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2"/>
        <w:gridCol w:w="2047"/>
        <w:gridCol w:w="2266"/>
        <w:gridCol w:w="2525"/>
      </w:tblGrid>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w:t>
            </w:r>
            <w:r>
              <w:br/>
            </w:r>
            <w:r>
              <w:rPr>
                <w:rFonts w:ascii="Times New Roman"/>
                <w:b w:val="false"/>
                <w:i w:val="false"/>
                <w:color w:val="000000"/>
                <w:sz w:val="20"/>
              </w:rPr>
              <w:t>
тік мәні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есепті жылдағы ағымдағы мәні</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w:t>
            </w:r>
            <w:r>
              <w:br/>
            </w:r>
            <w:r>
              <w:rPr>
                <w:rFonts w:ascii="Times New Roman"/>
                <w:b w:val="false"/>
                <w:i w:val="false"/>
                <w:color w:val="000000"/>
                <w:sz w:val="20"/>
              </w:rPr>
              <w:t>
сәттен бастап белгіленген</w:t>
            </w:r>
            <w:r>
              <w:br/>
            </w:r>
            <w:r>
              <w:rPr>
                <w:rFonts w:ascii="Times New Roman"/>
                <w:b w:val="false"/>
                <w:i w:val="false"/>
                <w:color w:val="000000"/>
                <w:sz w:val="20"/>
              </w:rPr>
              <w:t>
мерзімде қызметті ұсыну</w:t>
            </w:r>
            <w:r>
              <w:br/>
            </w:r>
            <w:r>
              <w:rPr>
                <w:rFonts w:ascii="Times New Roman"/>
                <w:b w:val="false"/>
                <w:i w:val="false"/>
                <w:color w:val="000000"/>
                <w:sz w:val="20"/>
              </w:rPr>
              <w:t>
оқиғаларының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w:t>
            </w:r>
            <w:r>
              <w:br/>
            </w:r>
            <w:r>
              <w:rPr>
                <w:rFonts w:ascii="Times New Roman"/>
                <w:b w:val="false"/>
                <w:i w:val="false"/>
                <w:color w:val="000000"/>
                <w:sz w:val="20"/>
              </w:rPr>
              <w:t>
40 минуттан аспайтын уақыт</w:t>
            </w:r>
            <w:r>
              <w:br/>
            </w:r>
            <w:r>
              <w:rPr>
                <w:rFonts w:ascii="Times New Roman"/>
                <w:b w:val="false"/>
                <w:i w:val="false"/>
                <w:color w:val="000000"/>
                <w:sz w:val="20"/>
              </w:rPr>
              <w:t>
күткен тұтынушылардың %</w:t>
            </w:r>
            <w:r>
              <w:br/>
            </w:r>
            <w:r>
              <w:rPr>
                <w:rFonts w:ascii="Times New Roman"/>
                <w:b w:val="false"/>
                <w:i w:val="false"/>
                <w:color w:val="000000"/>
                <w:sz w:val="20"/>
              </w:rPr>
              <w:t>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үрдісінің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тұтынушылардың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(жүргізілген төлемдер, есеп айырысулар және т.б.)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қызметтерінен</w:t>
            </w:r>
            <w:r>
              <w:br/>
            </w:r>
            <w:r>
              <w:rPr>
                <w:rFonts w:ascii="Times New Roman"/>
                <w:b w:val="false"/>
                <w:i w:val="false"/>
                <w:color w:val="000000"/>
                <w:sz w:val="20"/>
              </w:rPr>
              <w:t>
ақпарат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 көрсетілген</w:t>
            </w:r>
            <w:r>
              <w:br/>
            </w:r>
            <w:r>
              <w:rPr>
                <w:rFonts w:ascii="Times New Roman"/>
                <w:b w:val="false"/>
                <w:i w:val="false"/>
                <w:color w:val="000000"/>
                <w:sz w:val="20"/>
              </w:rPr>
              <w:t>
тұтынушылардың жалпы санына</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w:t>
            </w:r>
            <w:r>
              <w:br/>
            </w:r>
            <w:r>
              <w:rPr>
                <w:rFonts w:ascii="Times New Roman"/>
                <w:b w:val="false"/>
                <w:i w:val="false"/>
                <w:color w:val="000000"/>
                <w:sz w:val="20"/>
              </w:rPr>
              <w:t>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 %</w:t>
            </w:r>
            <w:r>
              <w:br/>
            </w:r>
            <w:r>
              <w:rPr>
                <w:rFonts w:ascii="Times New Roman"/>
                <w:b w:val="false"/>
                <w:i w:val="false"/>
                <w:color w:val="000000"/>
                <w:sz w:val="20"/>
              </w:rPr>
              <w:t>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сыпайылығына қанағаттанған</w:t>
            </w:r>
            <w:r>
              <w:br/>
            </w:r>
            <w:r>
              <w:rPr>
                <w:rFonts w:ascii="Times New Roman"/>
                <w:b w:val="false"/>
                <w:i w:val="false"/>
                <w:color w:val="000000"/>
                <w:sz w:val="20"/>
              </w:rPr>
              <w:t>
тұтынушылардың % (үлесі)</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