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a85c" w14:textId="ffaa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мұқтаж азаматтарды есепке және кезекке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30 маусымдағы N 136 қаулысы. Солтүстік Қазақстан облысы Уәлиханов ауданының Әділет басқармасында 2008 жылғы 1 тамызда N 13-13-91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«Мемлекеттік тұрғын үй қорынан тұрғын үйге мұқтаж азаматтарды есепке алу және кезекке қою»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Аудан әкімі                                Е.Уәхитов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30 маусымдағы № 136</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стандарты</w:t>
      </w:r>
      <w:r>
        <w:rPr>
          <w:rFonts w:ascii="Times New Roman"/>
          <w:b/>
          <w:i w:val="false"/>
          <w:color w:val="000080"/>
          <w:sz w:val="28"/>
        </w:rPr>
        <w:t xml:space="preserve"> «</w:t>
      </w:r>
      <w:r>
        <w:rPr>
          <w:rFonts w:ascii="Times New Roman"/>
          <w:b/>
          <w:i w:val="false"/>
          <w:color w:val="000080"/>
          <w:sz w:val="28"/>
        </w:rPr>
        <w:t>Мемлекеттік 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 xml:space="preserve">й </w:t>
      </w:r>
      <w:r>
        <w:rPr>
          <w:rFonts w:ascii="Times New Roman"/>
          <w:b/>
          <w:i w:val="false"/>
          <w:color w:val="000080"/>
          <w:sz w:val="28"/>
        </w:rPr>
        <w:t>қ</w:t>
      </w:r>
      <w:r>
        <w:rPr>
          <w:rFonts w:ascii="Times New Roman"/>
          <w:b/>
          <w:i w:val="false"/>
          <w:color w:val="000080"/>
          <w:sz w:val="28"/>
        </w:rPr>
        <w:t>орынан 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йге м</w:t>
      </w:r>
      <w:r>
        <w:rPr>
          <w:rFonts w:ascii="Times New Roman"/>
          <w:b/>
          <w:i w:val="false"/>
          <w:color w:val="000080"/>
          <w:sz w:val="28"/>
        </w:rPr>
        <w:t>ұқ</w:t>
      </w:r>
      <w:r>
        <w:rPr>
          <w:rFonts w:ascii="Times New Roman"/>
          <w:b/>
          <w:i w:val="false"/>
          <w:color w:val="000080"/>
          <w:sz w:val="28"/>
        </w:rPr>
        <w:t>таж азаматтарды есепке алу ж</w:t>
      </w:r>
      <w:r>
        <w:rPr>
          <w:rFonts w:ascii="Times New Roman"/>
          <w:b/>
          <w:i w:val="false"/>
          <w:color w:val="000080"/>
          <w:sz w:val="28"/>
        </w:rPr>
        <w:t>ә</w:t>
      </w:r>
      <w:r>
        <w:rPr>
          <w:rFonts w:ascii="Times New Roman"/>
          <w:b/>
          <w:i w:val="false"/>
          <w:color w:val="000080"/>
          <w:sz w:val="28"/>
        </w:rPr>
        <w:t xml:space="preserve">не кезекке </w:t>
      </w:r>
      <w:r>
        <w:rPr>
          <w:rFonts w:ascii="Times New Roman"/>
          <w:b/>
          <w:i w:val="false"/>
          <w:color w:val="000080"/>
          <w:sz w:val="28"/>
        </w:rPr>
        <w:t>қ</w:t>
      </w:r>
      <w:r>
        <w:rPr>
          <w:rFonts w:ascii="Times New Roman"/>
          <w:b/>
          <w:i w:val="false"/>
          <w:color w:val="000080"/>
          <w:sz w:val="28"/>
        </w:rPr>
        <w:t>ою</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"Тұрғын үй қатынастары туралы" Қазақстан Республикасының 1997 жылғы 16 сәуірдегі № 94 </w:t>
      </w:r>
      <w:r>
        <w:rPr>
          <w:rFonts w:ascii="Times New Roman"/>
          <w:b w:val="false"/>
          <w:i w:val="false"/>
          <w:color w:val="000000"/>
          <w:sz w:val="28"/>
        </w:rPr>
        <w:t>Заңының</w:t>
      </w:r>
      <w:r>
        <w:rPr>
          <w:rFonts w:ascii="Times New Roman"/>
          <w:b w:val="false"/>
          <w:i w:val="false"/>
          <w:color w:val="000000"/>
          <w:sz w:val="28"/>
        </w:rPr>
        <w:t xml:space="preserve"> 67</w:t>
      </w:r>
      <w:r>
        <w:rPr>
          <w:rFonts w:ascii="Times New Roman"/>
          <w:b w:val="false"/>
          <w:i w:val="false"/>
          <w:color w:val="000000"/>
          <w:sz w:val="28"/>
        </w:rPr>
        <w:t xml:space="preserve">, </w:t>
      </w:r>
      <w:r>
        <w:rPr>
          <w:rFonts w:ascii="Times New Roman"/>
          <w:b w:val="false"/>
          <w:i w:val="false"/>
          <w:color w:val="000000"/>
          <w:sz w:val="28"/>
        </w:rPr>
        <w:t>79 баптары</w:t>
      </w:r>
      <w:r>
        <w:rPr>
          <w:rFonts w:ascii="Times New Roman"/>
          <w:b w:val="false"/>
          <w:i w:val="false"/>
          <w:color w:val="000000"/>
          <w:sz w:val="28"/>
        </w:rPr>
        <w:t>, «Қ</w:t>
      </w:r>
      <w:r>
        <w:rPr>
          <w:rFonts w:ascii="Times New Roman"/>
          <w:b w:val="false"/>
          <w:i w:val="false"/>
          <w:color w:val="000000"/>
          <w:sz w:val="28"/>
        </w:rPr>
        <w:t xml:space="preserve">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Заңының</w:t>
      </w:r>
      <w:r>
        <w:rPr>
          <w:rFonts w:ascii="Times New Roman"/>
          <w:b w:val="false"/>
          <w:i w:val="false"/>
          <w:color w:val="000000"/>
          <w:sz w:val="28"/>
        </w:rPr>
        <w:t xml:space="preserve"> 31- бабы 1-тармағының 12-7) тармақшасы, Қазақстан Республикасы Үкіметінің 1999 жылғы 2 қыркүйектегі N 1292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Қ</w:t>
      </w:r>
      <w:r>
        <w:rPr>
          <w:rFonts w:ascii="Times New Roman"/>
          <w:b w:val="false"/>
          <w:i w:val="false"/>
          <w:color w:val="000000"/>
          <w:sz w:val="28"/>
        </w:rPr>
        <w:t xml:space="preserve">азақстан Республикасының мемлекеттік тұрғын үй қорынан үй-жай беру, жалдау </w:t>
      </w:r>
      <w:r>
        <w:rPr>
          <w:rFonts w:ascii="Times New Roman"/>
          <w:b w:val="false"/>
          <w:i w:val="false"/>
          <w:color w:val="000000"/>
          <w:sz w:val="28"/>
        </w:rPr>
        <w:t xml:space="preserve">және пайдалану тәртібi туралы Нұсқаулықтың» 3-тарауы </w:t>
      </w:r>
      <w:r>
        <w:rPr>
          <w:rFonts w:ascii="Times New Roman"/>
          <w:b w:val="false"/>
          <w:i w:val="false"/>
          <w:color w:val="000000"/>
          <w:sz w:val="28"/>
        </w:rPr>
        <w:t>негізінде жүзеге асырылады.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тұрмыстық-коммуналдық шаруашылық, жолаушылар көліктерінің және автомобильдер жолдарының бөлімі" мемлекеттік мекемесі көрсетеді.</w:t>
      </w:r>
      <w:r>
        <w:br/>
      </w:r>
      <w:r>
        <w:rPr>
          <w:rFonts w:ascii="Times New Roman"/>
          <w:b w:val="false"/>
          <w:i w:val="false"/>
          <w:color w:val="000000"/>
          <w:sz w:val="28"/>
        </w:rPr>
        <w:t>
      Мекен-жайы: Солтүстік Қазақстан облысы, Уәлиханов ауданы, Кішкенекөл селосы, Уәлиханов көшесі, 85, телефон: 8 (71542) 22085.</w:t>
      </w:r>
      <w:r>
        <w:br/>
      </w:r>
      <w:r>
        <w:rPr>
          <w:rFonts w:ascii="Times New Roman"/>
          <w:b w:val="false"/>
          <w:i w:val="false"/>
          <w:color w:val="000000"/>
          <w:sz w:val="28"/>
        </w:rPr>
        <w:t>
      Жұмыс кестесі: сенбі, жексенбі және мереке күндерінен басқа күн сайын сағат 09.00-ден 18.00-ге дейін, үзіліс сағат 13.00-ден 14.00-ге дейін.</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 көрсету нәтижесі олардың тізімдегі кезектілік нөмірін көрсете отырып, мемлекеттік тұрғын үй қорынан тұрғын үй беруге есепке қою және кезектілігі туралы немесе есепке және кезекке қоюдан бас тарту туралы хабарлама беру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келесі жеке тұлғаларға көрсетіледі:</w:t>
      </w:r>
      <w:r>
        <w:br/>
      </w:r>
      <w:r>
        <w:rPr>
          <w:rFonts w:ascii="Times New Roman"/>
          <w:b w:val="false"/>
          <w:i w:val="false"/>
          <w:color w:val="000000"/>
          <w:sz w:val="28"/>
        </w:rPr>
        <w:t>
      1) халықтың әлеуметтік жағынан қорғалатын топтары (азаматтардың 11 санаты), атап айтқанда:</w:t>
      </w:r>
      <w:r>
        <w:br/>
      </w:r>
      <w:r>
        <w:rPr>
          <w:rFonts w:ascii="Times New Roman"/>
          <w:b w:val="false"/>
          <w:i w:val="false"/>
          <w:color w:val="000000"/>
          <w:sz w:val="28"/>
        </w:rPr>
        <w:t>
      Ұлы Отан соғысының мүгедектері мен қатысушылары, сондай-ақ соларға теңестірілген адамдар;</w:t>
      </w:r>
      <w:r>
        <w:br/>
      </w:r>
      <w:r>
        <w:rPr>
          <w:rFonts w:ascii="Times New Roman"/>
          <w:b w:val="false"/>
          <w:i w:val="false"/>
          <w:color w:val="000000"/>
          <w:sz w:val="28"/>
        </w:rPr>
        <w:t>
      1 және 2 топтағы мүгедектер (өздері жасаған қылмыс салдарынан мүгедек болған адамдарды қоспағанда);</w:t>
      </w:r>
      <w:r>
        <w:br/>
      </w:r>
      <w:r>
        <w:rPr>
          <w:rFonts w:ascii="Times New Roman"/>
          <w:b w:val="false"/>
          <w:i w:val="false"/>
          <w:color w:val="000000"/>
          <w:sz w:val="28"/>
        </w:rPr>
        <w:t>
      мүгедек балалары бар немесе оларды тәрбиелеуші отбасылары;</w:t>
      </w:r>
      <w:r>
        <w:br/>
      </w:r>
      <w:r>
        <w:rPr>
          <w:rFonts w:ascii="Times New Roman"/>
          <w:b w:val="false"/>
          <w:i w:val="false"/>
          <w:color w:val="000000"/>
          <w:sz w:val="28"/>
        </w:rPr>
        <w:t>
      заңдарда белгіленген тәртіппен бекітілетін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жасына қарай зейнет демалысына шыққан зейнеткерлер;</w:t>
      </w:r>
      <w:r>
        <w:br/>
      </w:r>
      <w:r>
        <w:rPr>
          <w:rFonts w:ascii="Times New Roman"/>
          <w:b w:val="false"/>
          <w:i w:val="false"/>
          <w:color w:val="000000"/>
          <w:sz w:val="28"/>
        </w:rPr>
        <w:t>
      кәмелетке толғанға дейін ата-аналарынан айырылған жиырма жасқа жетпеген жетім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оралмандар;</w:t>
      </w:r>
      <w:r>
        <w:br/>
      </w:r>
      <w:r>
        <w:rPr>
          <w:rFonts w:ascii="Times New Roman"/>
          <w:b w:val="false"/>
          <w:i w:val="false"/>
          <w:color w:val="000000"/>
          <w:sz w:val="28"/>
        </w:rPr>
        <w:t>
      экологиялық зәлзалалар, табиғи және техногендік сипаттағы төтенше жағдайлар салдарынан тұрғын үйінен айырылған адамдар;</w:t>
      </w:r>
      <w:r>
        <w:br/>
      </w:r>
      <w:r>
        <w:rPr>
          <w:rFonts w:ascii="Times New Roman"/>
          <w:b w:val="false"/>
          <w:i w:val="false"/>
          <w:color w:val="000000"/>
          <w:sz w:val="28"/>
        </w:rPr>
        <w:t>
      көп балалы отбасылар;</w:t>
      </w:r>
      <w:r>
        <w:br/>
      </w:r>
      <w:r>
        <w:rPr>
          <w:rFonts w:ascii="Times New Roman"/>
          <w:b w:val="false"/>
          <w:i w:val="false"/>
          <w:color w:val="000000"/>
          <w:sz w:val="28"/>
        </w:rPr>
        <w:t>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w:t>
      </w:r>
      <w:r>
        <w:br/>
      </w:r>
      <w:r>
        <w:rPr>
          <w:rFonts w:ascii="Times New Roman"/>
          <w:b w:val="false"/>
          <w:i w:val="false"/>
          <w:color w:val="000000"/>
          <w:sz w:val="28"/>
        </w:rPr>
        <w:t>
      толық емес отбасылар.</w:t>
      </w:r>
      <w:r>
        <w:br/>
      </w:r>
      <w:r>
        <w:rPr>
          <w:rFonts w:ascii="Times New Roman"/>
          <w:b w:val="false"/>
          <w:i w:val="false"/>
          <w:color w:val="000000"/>
          <w:sz w:val="28"/>
        </w:rPr>
        <w:t>
      2) Мемлекеттік қызметкерлер, бюджеттік ұйымның қызметкерлері, әскери қызметкерлер және сайланбалы мемлекеттік қызмет атқаратын тұлғалар.</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он бес күнтезбелік күннің ішінде жүзеге асырылады.</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Ақпараттық және анықтамалық тағандар "Уәлиханов ауданының тұрмыстық-коммуналдық шаруашылық, жолаушылар көліктерінің және автомобильдер жолдарының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Жұмыс кестесі: жұмыс күндері - сағат 09.00-ден 18.00-ге дейін, үзіліс -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"Уәлиханов ауданының тұрмыстық-коммуналдық шаруашылық, жолаушылар көліктерінің және автомобильдер жолдарының бөлімі" мемлекеттік мекемесінің күтіп отыру және қажетті құжаттарды дайындау жағдайы тұғызылған (күту залында орындықтар және ақпарат тақталары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есепке қою туралы өтініш;</w:t>
      </w:r>
      <w:r>
        <w:br/>
      </w:r>
      <w:r>
        <w:rPr>
          <w:rFonts w:ascii="Times New Roman"/>
          <w:b w:val="false"/>
          <w:i w:val="false"/>
          <w:color w:val="000000"/>
          <w:sz w:val="28"/>
        </w:rPr>
        <w:t>
      2) меншік құқығында тұрғын үйінің жоқ екендігін растайтын анықтама;</w:t>
      </w:r>
      <w:r>
        <w:br/>
      </w:r>
      <w:r>
        <w:rPr>
          <w:rFonts w:ascii="Times New Roman"/>
          <w:b w:val="false"/>
          <w:i w:val="false"/>
          <w:color w:val="000000"/>
          <w:sz w:val="28"/>
        </w:rPr>
        <w:t>
      3) мекен-жай анықтамасы немесе тұрғылықты жерін тіркеу жөніндегі азаматтарды тіркеу кітабының көшірмесі;</w:t>
      </w:r>
      <w:r>
        <w:br/>
      </w:r>
      <w:r>
        <w:rPr>
          <w:rFonts w:ascii="Times New Roman"/>
          <w:b w:val="false"/>
          <w:i w:val="false"/>
          <w:color w:val="000000"/>
          <w:sz w:val="28"/>
        </w:rPr>
        <w:t>
      4)неке (ажырасу) туралы мәлімет;</w:t>
      </w:r>
      <w:r>
        <w:br/>
      </w:r>
      <w:r>
        <w:rPr>
          <w:rFonts w:ascii="Times New Roman"/>
          <w:b w:val="false"/>
          <w:i w:val="false"/>
          <w:color w:val="000000"/>
          <w:sz w:val="28"/>
        </w:rPr>
        <w:t>
      кәмелетке толмаған балалардың туу туралы куәліктерінің көшірмесі;</w:t>
      </w:r>
      <w:r>
        <w:br/>
      </w:r>
      <w:r>
        <w:rPr>
          <w:rFonts w:ascii="Times New Roman"/>
          <w:b w:val="false"/>
          <w:i w:val="false"/>
          <w:color w:val="000000"/>
          <w:sz w:val="28"/>
        </w:rPr>
        <w:t>
      санатын растайтын анықтама немесе жұмыс орнынан анықтама беріледі.</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 алу үшін өтініш бланкісін "Уәлиханов ауданының тұрмыстық-коммуналдық шаруашылық, жолаушылар көліктерінің және автомобильдер жолдарының бөлімі" мемлекеттік мекемесінің мамандары береді, Солтүстік Қазақстан облысы, Уәлиханов ауданы, Кішкенекөл селосы, Уәлиханов көшесі, 85.</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мына мекен-жай бойынша көрсетіледі:</w:t>
      </w:r>
      <w:r>
        <w:br/>
      </w:r>
      <w:r>
        <w:rPr>
          <w:rFonts w:ascii="Times New Roman"/>
          <w:b w:val="false"/>
          <w:i w:val="false"/>
          <w:color w:val="000000"/>
          <w:sz w:val="28"/>
        </w:rPr>
        <w:t>
Солтүстік Қазақстан облысы, Уәлиханов ауданы, Кішкенекөл селосы, Уәлиханов көшесі, 85, "Уәлиханов ауданының тұрмыстық-коммуналдық шаруашылық, жолаушылар көліктерінің және автомобильдер жолдарының бөлімі" мемлекеттік мекемесінде.</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Тұтынушының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 мемлекеттік қызметін алу "Уәлиханов ауданының тұрмыстық-коммуналдық шаруашылық, жолаушылар көліктерінің және автомобильдер жолдарының бөлімі" мемлекеттік мекемесінде қолхат пен тұлғаны растайтын құжатты көрсету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тоқтата тұру немесе мемлекеттік қызметті ұсынудан бас тартудың негізі құжаттардың толық емес пакетін көрсету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8(71542)21244, электрондық почтасы: </w:t>
      </w:r>
      <w:r>
        <w:rPr>
          <w:rFonts w:ascii="Times New Roman"/>
          <w:b w:val="false"/>
          <w:i/>
          <w:color w:val="800000"/>
          <w:sz w:val="28"/>
        </w:rPr>
        <w:t>ualihan-akimat@sko.kz.</w:t>
      </w:r>
      <w:r>
        <w:br/>
      </w:r>
      <w:r>
        <w:rPr>
          <w:rFonts w:ascii="Times New Roman"/>
          <w:b w:val="false"/>
          <w:i w:val="false"/>
          <w:color w:val="000000"/>
          <w:sz w:val="28"/>
        </w:rPr>
        <w:t>
      22. Шағым түскен мемлекеттік органның атауы, электрондық почтасының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8(71542)21244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xml:space="preserve">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почтасы: </w:t>
      </w:r>
      <w:r>
        <w:rPr>
          <w:rFonts w:ascii="Times New Roman"/>
          <w:b w:val="false"/>
          <w:i/>
          <w:color w:val="800000"/>
          <w:sz w:val="28"/>
        </w:rPr>
        <w:t>ualihan-akimat@sko.kz</w:t>
      </w:r>
      <w:r>
        <w:rPr>
          <w:rFonts w:ascii="Times New Roman"/>
          <w:b w:val="false"/>
          <w:i w:val="false"/>
          <w:color w:val="000000"/>
          <w:sz w:val="28"/>
        </w:rPr>
        <w:t>, жұмыс кестесі: күн сайын сағат 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w:t>
      </w:r>
      <w:r>
        <w:br/>
      </w:r>
      <w:r>
        <w:rPr>
          <w:rFonts w:ascii="Times New Roman"/>
          <w:b w:val="false"/>
          <w:i w:val="false"/>
          <w:color w:val="000000"/>
          <w:sz w:val="28"/>
        </w:rPr>
        <w:t>
      Қосымша қызметтер көрсетілмейді.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мұқтаж азаматтарды есепке алу және кезекке қою"</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