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111d" w14:textId="cb2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2008 жылғы 25 желтоқсандағы N 11/2 шешімі. Солтүстік Қазақстан облысының Тимирязев ауданының Әділет басқармасында 2009 жылғы 26 қаңтарда N 13-12-82 тіркелді. Күші жойылды - Солтүстік Қазақстан облысы Тимирязев аудандық мәслихатының 2011 жылғы 28 наурыздағы N 31/7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Тимирязев аудандық мәслихатының 2011.03.28 N 31/7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240-бабына, 2001 жылғы 23 қаңтардағы «Қазақстан Республикасындағы жергілікті мемлекеттік басқару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1. Мына көлемдерде 2009 жылға арналған аудандық бюджет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- 927031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- 8220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түсіуі - 773745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- 931685,9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түскен түсім - 124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- -7530,9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(профицитті пайдалану) - 7530,9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Тимирязев ауданы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2009.07.27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бюджеттің табыстары Қазақстан Республикасының Бюджеттік Кодексіне сәйкес келесі салықтық түсімдер есебінен қалыптасатындығы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жабдықтарына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3.Аудандық бюджеттің кірісі мынадай салықтық емес түсімдер  есебінен қалыптасатындығы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меншігі болып табылатын коммуналдық меншіктегі мүлікті жалға беруден түскен кірістер.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кірісі жерді және материалдық емес  активтерді сатудан түскен түсімдер есебінен қалыптасатындығы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жылы бюджет сферасының қызметкерлері жалақысының толық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көлемде төленуі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аудандық бюджет шығыстарында ауылдық жерлерде тұратын денсаулықты сақтау, әлеуметтік қамтамасыз ету, білім беру, мәдениет мамандарына отын сатып алу үшін 2000 теңге мөлшерінде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Жылдың басына келген, аудандық бюджет қаражатының бос қалдықтарының есебінен, аудандық бюджет шығындарына 7 қосымшаға сәйкес бюджет бағдарламалары бойынша 7530,9 мың теңге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6.1-тармақпен толықтырылды - Тимирязев ауданы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>; 6.</w:t>
      </w:r>
      <w:r>
        <w:rPr>
          <w:rFonts w:ascii="Times New Roman"/>
          <w:b w:val="false"/>
          <w:i w:val="false"/>
          <w:color w:val="ff0000"/>
          <w:sz w:val="28"/>
        </w:rPr>
        <w:t xml:space="preserve">1-тармаққа өзгерту енгізілді - Тимирязев ауданы мәслихатының 2009.07.27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жылғы 1 қаңтардан бастап аудандық бюджет құрамында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қарастырылған, мемлекеттік білім беру мекемелерінде кітапхана қорын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жаңарту үшін оқулықтарды сатып алу және жеткізуге 2632 мың теңге сомада ақша бөлу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жергілікті атқарушы орган резерві 1000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жылы аудандық бюджетке ағымдағы трансферттер есептелсін,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 төменгі күнкөріс мөлшерінің өсуіне байланысты, мемлекеттік мекен – жай әлеуметтік көмек және 18 жасқа толмаған балаларға берілетін ай сайынғы мемлекеттік жәрдемақы төлемі 6711 мың теңге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әлеуметтік сфера мамандарын әлеуметтік қолдау  жөніндегі шараларды жүзеге асыру үшін 5168 мың теңге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2005 – 2010 жылдарға арналған Қазақстан Республикасының білім беруді дамыту Мемлекеттік бағдарламасын жүзеге асыру үшін 27891 мың теңге сомасы, соның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беруші мемлекеттік  мекемелеріндегі физика, химия, биология кабинеттерін оқу құралдарымен жабдықтауға – 4097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беруші мемлекеттік  мекемелерде лингафон және мультимедиялық кабинеттерді жасауға – 11082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жүйесіне оқытудың жаңа технологиясын енгізуге – 12712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білім беру мекемелеріндегі білім беру жүйесін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ақпараттандыруға – 2864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 мектептерін Жол жүру ережелерін үйрену жөніндегі оқулық құралдарымен жабдықтауға –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соғысына қатысушылар мен мүгедек тұлғаларға кепілдік және жеңілдіктерге теңестірілген жеңіл тіс протездеріне – 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мекендердегі ауыл шаруашылығына жағымды инвентаризацияға – 979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 қосымшаға сәйкес 2009 жылға арналған жергілікті бюджетті дамыту бюджеттік бағдарламалар тізбесі бюджеттік инвестициялық жобаларға  және бағдарламаларға бөлініп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3 қосымшаға сәйкес 2009 жылға арналған жергілікті бюджеттердің атқарылу барысында секвестрлеуге жатпайтын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4 қосымшаға сәйкес 2009 жылға арналған жергілікті бюджетінің  шығынында әрбір селолық округі бойынша бюджеттік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қарастырылған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5 қосымшаға сәйкес 2009 жылға арналған жергілікті өкілетті органдардың шешімі бойынша азаматтардың жекеленген топтарына әлеуметтік көмек төлем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2009 жылғы 1 қаңтардан бастап, аудандық бюджет құрамында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қарастырылған ақша бөлу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қосымшаға сәйкес мүгедектерді оңалту жеке бағдарламасына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сәйкес, мұқтаж мүгедектерді міндетті гигиеналық құралдармен қамтамасыз етуге және ымдау тілі мамандарының, жеке көмекшілердің қызмет көрсетуіне – 1061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міндетті гигиена құралдарына –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көмекшілердің қызмет көрсетуіне –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қосымшаға сәйкес, аз қамтамасыз етілген отбасыларының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жасқа толмаған балаларына мемлекеттік жәрдемақы төлеуге 12804 мың теңге сомасы.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2009 жылға арналған аудандық бюджетте қаражаттар іске асыруға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Кодексінде азаматтық қызметкерлерге жылдық төленетін 30 күнтізбелік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күні беріліп сауықтыруына айлық лауазымдық жалақы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 жәрдемақы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27 шілдеден Қазақстан Республикасының «Білім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 мемлекеттік бастапқы білім беру ұйымдарының педагогикалық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 үшін бір аптада нормативтік оқулық жүктемені 20 сағаттан  18 сағатқа  дейін төмендету.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Ауылдық жерлерде тұратын мемлекеттік қызметші емес денсаулық сақтау, әлеуметтік қамтамасыз ету, білім беру, мәдениет және спорт саласының қызметкерлеріне қызметтердің осы түрімен айналысатын қалалық деңгейдегі мамандардың мөлшерлемелерімен салыстырғанда лауазымдық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жалақыларын (тарифтік мөлшерлемелерін) 25 пайызға арттыру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ІХ cессиясыны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В.Чигиринских                              А.Анненков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Тимирязев ауданы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2009.11.23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1073"/>
        <w:gridCol w:w="6333"/>
        <w:gridCol w:w="2393"/>
      </w:tblGrid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тауарларды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өткізуден 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мекемемен ұсынылған,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53"/>
        <w:gridCol w:w="6573"/>
        <w:gridCol w:w="2273"/>
      </w:tblGrid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Бағ-дарлама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931685,9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639611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639 097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571240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объектеріне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жіберетін жүйенің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тұрған, жылу торабын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 объектерге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мағынадағы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игерілмеген)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ішінде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шығыны (профицит)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шығыннын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қаржыландырылуы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өтеуі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 бағдарламаларының және бюджеттік инвестициялық жобаларын іске асыруға бағытталған және заң тұлғаларының жарғы капиталының көбеюіне немесе қалыптасуына бөлінетін бюджеттік бағдарламаларды дамыту тізбелері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Тимирязев ауданы мәслихатының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853"/>
        <w:gridCol w:w="6473"/>
        <w:gridCol w:w="2313"/>
      </w:tblGrid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4, 12-пәтерлік үйді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бойынша аяқталмай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жұмыстардың смета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қайта есептеу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және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бақылау, Ақжан селосын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 банкінің қарыз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есебінен жүргізіліп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құрылыс және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бюджеттің 2009 жылға атқару барысында өзгертілуге жатпайтын аудандық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53"/>
        <w:gridCol w:w="913"/>
        <w:gridCol w:w="8093"/>
      </w:tblGrid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Әкім-шісі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ауданындағы селолық округтер бойынша бюджетінің ағымдағы бюджеттік бағдарламасының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4-қосымша жаңа редакцияда - Тимирязев ауданы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73"/>
        <w:gridCol w:w="6273"/>
        <w:gridCol w:w="1553"/>
        <w:gridCol w:w="1633"/>
      </w:tblGrid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93"/>
        <w:gridCol w:w="1593"/>
        <w:gridCol w:w="1553"/>
        <w:gridCol w:w="1573"/>
        <w:gridCol w:w="1413"/>
        <w:gridCol w:w="1693"/>
        <w:gridCol w:w="1553"/>
      </w:tblGrid>
      <w:tr>
        <w:trPr>
          <w:trHeight w:val="11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Докуча-ев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Ленинс-кий с/о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973"/>
        <w:gridCol w:w="1493"/>
        <w:gridCol w:w="1633"/>
        <w:gridCol w:w="1773"/>
        <w:gridCol w:w="2053"/>
        <w:gridCol w:w="1693"/>
      </w:tblGrid>
      <w:tr>
        <w:trPr>
          <w:trHeight w:val="11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Москворецкое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Хмелницкий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Тимирязев ауданы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533"/>
        <w:gridCol w:w="2393"/>
      </w:tblGrid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(мың. теңге)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 бойынша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Санаторлық-курорттық емдеуіне төлем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8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және шаштараз қызмет көрсетуіне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шығындарының 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тамақтандыру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 шығындарын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баруына авиатур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шығындарының 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біржолғы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жерге жіберілген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фармацевтік қызметкерлерді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қымбаттауына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аз қамтылған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сұраныс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 қамтамасыз етуіне қаражат бөлуі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 жаңа редакцияда - Тимирязев ауданы мәслихатының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913"/>
        <w:gridCol w:w="773"/>
        <w:gridCol w:w="4893"/>
        <w:gridCol w:w="1373"/>
        <w:gridCol w:w="1573"/>
        <w:gridCol w:w="1473"/>
      </w:tblGrid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Бағдарла-ма-ша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туі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сауықтыру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1 қаңтарда қалыптасқан, бюджет қаражаттарының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7-қосымша жаңа редакцияда - Тимирязев ауданы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93"/>
        <w:gridCol w:w="973"/>
        <w:gridCol w:w="6053"/>
        <w:gridCol w:w="2513"/>
      </w:tblGrid>
      <w:tr>
        <w:trPr>
          <w:trHeight w:val="11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аппаратының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үйымының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транспорты және автомобильдік жолдар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жолдардың қызмет етуін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транспорты және автомобильдік жолдар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транспорты және автомобильдік жолдар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игерілмеген) мақсатты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