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5bbb" w14:textId="576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құжаттар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2008 жылғы 26 маусымдағы N 153. Солтүстік Қазақстан облысы Аққайың ауданының Әділет басқармасында 2008 жылғы 1 тамызда N 13-2-86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«Неке және отбасы туралы» Қазақстан Республикасы 1998 жылғы 17 желтоқсандағы № 321 </w:t>
      </w:r>
      <w:r>
        <w:rPr>
          <w:rFonts w:ascii="Times New Roman"/>
          <w:b w:val="false"/>
          <w:i w:val="false"/>
          <w:color w:val="000000"/>
          <w:sz w:val="28"/>
        </w:rPr>
        <w:t>Заңының</w:t>
      </w:r>
      <w:r>
        <w:rPr>
          <w:rFonts w:ascii="Times New Roman"/>
          <w:b w:val="false"/>
          <w:i w:val="false"/>
          <w:color w:val="000000"/>
          <w:sz w:val="28"/>
        </w:rPr>
        <w:t xml:space="preserve"> 100-бабына,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 1997 жылғы 16 маусымдағы № 126 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16-баптарына</w:t>
      </w:r>
      <w:r>
        <w:rPr>
          <w:rFonts w:ascii="Times New Roman"/>
          <w:b w:val="false"/>
          <w:i w:val="false"/>
          <w:color w:val="000000"/>
          <w:sz w:val="28"/>
        </w:rPr>
        <w:t xml:space="preserve">,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«Адамдардың бала асырап алуына, оны қамқоршылыққа (қорғаншылыққа), патронатқа алуына болмайтын аурулардың тізбесін бекіту туралы» 1999 жылғы 24 маусымдағы </w:t>
      </w:r>
      <w:r>
        <w:rPr>
          <w:rFonts w:ascii="Times New Roman"/>
          <w:b w:val="false"/>
          <w:i w:val="false"/>
          <w:color w:val="000000"/>
          <w:sz w:val="28"/>
        </w:rPr>
        <w:t>№ 842</w:t>
      </w:r>
      <w:r>
        <w:rPr>
          <w:rFonts w:ascii="Times New Roman"/>
          <w:b w:val="false"/>
          <w:i w:val="false"/>
          <w:color w:val="000000"/>
          <w:sz w:val="28"/>
        </w:rPr>
        <w:t xml:space="preserve"> және «Мүгедектігі бойынша, асыраушысынан айырылу жағдайы бойынша және жасына байланысты берілетін мемлекеттік базалық әлеуметтік жәрдемақыларды, Зейнетақы төлеу жөніндегі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 819 </w:t>
      </w:r>
      <w:r>
        <w:rPr>
          <w:rFonts w:ascii="Times New Roman"/>
          <w:b w:val="false"/>
          <w:i w:val="false"/>
          <w:color w:val="000000"/>
          <w:sz w:val="28"/>
        </w:rPr>
        <w:t>қаулысының</w:t>
      </w:r>
      <w:r>
        <w:rPr>
          <w:rFonts w:ascii="Times New Roman"/>
          <w:b w:val="false"/>
          <w:i w:val="false"/>
          <w:color w:val="000000"/>
          <w:sz w:val="28"/>
        </w:rPr>
        <w:t xml:space="preserve"> 7 тармағының 3 тармақшасына сәйкес аудан әкімдігі</w:t>
      </w:r>
      <w:r>
        <w:rPr>
          <w:rFonts w:ascii="Times New Roman"/>
          <w:b/>
          <w:i w:val="false"/>
          <w:color w:val="000000"/>
          <w:sz w:val="28"/>
        </w:rPr>
        <w:t xml:space="preserve"> 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«Жетімдерді, ата-анасының қамқорлығынсыз қалған балаларды әлеуметтік қамсыздандыруға құжаттар ресімдеу» мемлекеттік қызмет көрсету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Е.Т. Симамбаевқа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 153 қаулысымен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Жетімдерді, ата-анасының қамқорлығынсыз қалған балаларды әлеуметтік қамсыздандыруға құжаттар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Жетімдерді, ата-анасының қамқорлығынсыз қалған балаларды қорғаншылық (қамқоршалақ) немесе патронаттық тәрбиеге беру бойынша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 (тармағы):</w:t>
      </w:r>
      <w:r>
        <w:br/>
      </w:r>
      <w:r>
        <w:rPr>
          <w:rFonts w:ascii="Times New Roman"/>
          <w:b w:val="false"/>
          <w:i w:val="false"/>
          <w:color w:val="000000"/>
          <w:sz w:val="28"/>
        </w:rPr>
        <w:t xml:space="preserve">
«Неке және отбасы туралы» Қазақстан Республикасы Заңының </w:t>
      </w:r>
      <w:r>
        <w:rPr>
          <w:rFonts w:ascii="Times New Roman"/>
          <w:b w:val="false"/>
          <w:i w:val="false"/>
          <w:color w:val="000000"/>
          <w:sz w:val="28"/>
        </w:rPr>
        <w:t>100 бабы</w:t>
      </w:r>
      <w:r>
        <w:rPr>
          <w:rFonts w:ascii="Times New Roman"/>
          <w:b w:val="false"/>
          <w:i w:val="false"/>
          <w:color w:val="000000"/>
          <w:sz w:val="28"/>
        </w:rPr>
        <w:t xml:space="preserve">, </w:t>
      </w:r>
      <w:r>
        <w:rPr>
          <w:rFonts w:ascii="Times New Roman"/>
          <w:b w:val="false"/>
          <w:i w:val="false"/>
          <w:color w:val="000000"/>
          <w:sz w:val="28"/>
        </w:rPr>
        <w:t>101 бабының</w:t>
      </w:r>
      <w:r>
        <w:rPr>
          <w:rFonts w:ascii="Times New Roman"/>
          <w:b w:val="false"/>
          <w:i w:val="false"/>
          <w:color w:val="000000"/>
          <w:sz w:val="28"/>
        </w:rPr>
        <w:t xml:space="preserve"> 3 тармағы, </w:t>
      </w:r>
      <w:r>
        <w:rPr>
          <w:rFonts w:ascii="Times New Roman"/>
          <w:b w:val="false"/>
          <w:i w:val="false"/>
          <w:color w:val="000000"/>
          <w:sz w:val="28"/>
        </w:rPr>
        <w:t>106 бабының</w:t>
      </w:r>
      <w:r>
        <w:rPr>
          <w:rFonts w:ascii="Times New Roman"/>
          <w:b w:val="false"/>
          <w:i w:val="false"/>
          <w:color w:val="000000"/>
          <w:sz w:val="28"/>
        </w:rPr>
        <w:t xml:space="preserve"> 2 тармағы;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Республикасының қорғаншылық және қамқоршылық органдары туралы Ереже;</w:t>
      </w:r>
      <w:r>
        <w:br/>
      </w:r>
      <w:r>
        <w:rPr>
          <w:rFonts w:ascii="Times New Roman"/>
          <w:b w:val="false"/>
          <w:i w:val="false"/>
          <w:color w:val="000000"/>
          <w:sz w:val="28"/>
        </w:rPr>
        <w:t>
      4. Осы мемлекеттік қызметті ұсынатын мемлекеттік мекеменің атауы: «Аққайың аудандық білім бөлімі» мемлекеттік мекемесі,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5. Тұтынушы алатын көрсетілетін мемлекеттік қызметті көрсетуді аяқтау нысаны (нәтижесі) – Аққайың ауданы әкімдігінің балаларды (асырап алынып, отбасына тәрбиеленуге, қорғаншылыққа (қамқоршылыққа) немесе патронат шарты бойынша) орналастыру, ал мұндай мүмкіндік болмаған кезде, жетім балаларға немесе ата-аналарының қамқорлығынсыз қалған балаларға арналған барлық үлгідегі (тәрбие, емдеу және басқа да) мекемелерге беру туралы қаулысы.</w:t>
      </w:r>
      <w:r>
        <w:br/>
      </w:r>
      <w:r>
        <w:rPr>
          <w:rFonts w:ascii="Times New Roman"/>
          <w:b w:val="false"/>
          <w:i w:val="false"/>
          <w:color w:val="000000"/>
          <w:sz w:val="28"/>
        </w:rPr>
        <w:t>
      6. Мемлекеттік қызмет қатар ата-анасының қамқорлығынсыз қалған он төрт жасқа толмаған, сонымен он төрт жастан он сегіз жасқа дейінгі кәмелетке толмаған балалардың заңды өкілі болғысы келетін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сәттен бастап мемлекеттік қызмет көрсету мерзімдері: отыз күннен артық емес;</w:t>
      </w:r>
      <w:r>
        <w:br/>
      </w:r>
      <w:r>
        <w:rPr>
          <w:rFonts w:ascii="Times New Roman"/>
          <w:b w:val="false"/>
          <w:i w:val="false"/>
          <w:color w:val="000000"/>
          <w:sz w:val="28"/>
        </w:rPr>
        <w:t>
      2) мемлекеттік қызметті алу үшін қажетті құжаттарды тапсырған кезде (тіркеу) кезек күтуге рұқсат берген ең ұзақ уақыт: отыз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отыз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бойынша ақпарат «Аққайың аудандық білім бөлімі» мемлекеттік мекемесінің ғимаратының залындағы тақтада орналасқан, мекен-жайы: Солтүстік Қазақстан облысы, Аққайың ауданы, Смирново селосы, Труд көшесі, 16, телефон: 21005, Электрондық пошта: akkroo@mail.ru. Сайт: akkshkola.ru.</w:t>
      </w:r>
      <w:r>
        <w:br/>
      </w:r>
      <w:r>
        <w:rPr>
          <w:rFonts w:ascii="Times New Roman"/>
          <w:b w:val="false"/>
          <w:i w:val="false"/>
          <w:color w:val="000000"/>
          <w:sz w:val="28"/>
        </w:rPr>
        <w:t>
      10. Мемлекеттік мекеменің жұмыс кестесі күнделікті: сағат 9-00-ден 18-30-ға дейін, түскі үзіліс сағат 12-30-дан 14-00-ге дейін, сенбі, жексенбі демалыс күндері. Мемлекеттік қызмет көрсету үшін алдын ала жазылу және жедел қызмет көрсету қарастырылмаған.</w:t>
      </w:r>
      <w:r>
        <w:br/>
      </w:r>
      <w:r>
        <w:rPr>
          <w:rFonts w:ascii="Times New Roman"/>
          <w:b w:val="false"/>
          <w:i w:val="false"/>
          <w:color w:val="000000"/>
          <w:sz w:val="28"/>
        </w:rPr>
        <w:t>
      11. Мемлекеттік қызмет мемлекеттік мекеме үй-жайында</w:t>
      </w:r>
      <w:r>
        <w:br/>
      </w:r>
      <w:r>
        <w:rPr>
          <w:rFonts w:ascii="Times New Roman"/>
          <w:b w:val="false"/>
          <w:i w:val="false"/>
          <w:color w:val="000000"/>
          <w:sz w:val="28"/>
        </w:rPr>
        <w:t>
қорғаншылық және қамқоршылық жөніндегі әдіскер кабинетінде ұсынылады. Үй-жай өртке қарсы қауіпсіздікпен қамтамасыз етілген, күтудің және қажетті құжаттарды дайындаудың қолайлы жағдайлары (тағандарда мемлекеттік қызметті алу тәртібі, құжат үлгілері орналасқан) жасалған.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ұсынылуы үшін келесі құжаттарды ұсыну қажет:</w:t>
      </w:r>
      <w:r>
        <w:br/>
      </w:r>
      <w:r>
        <w:rPr>
          <w:rFonts w:ascii="Times New Roman"/>
          <w:b w:val="false"/>
          <w:i w:val="false"/>
          <w:color w:val="000000"/>
          <w:sz w:val="28"/>
        </w:rPr>
        <w:t>
      1) жеке тұлғаның қамқоршы (қорғанышы), немесе патронаттық тәрбиеші болғысы келетіндігі туралы өтініші, өтініш бланкісі «Аққайың аудандық білім бөлімі» мемлекеттік мекемесімен беріледі, мекен-жайы: Солтүстік Қазақстан облысы, Аққайың ауданы, Смирново селосы, Труд көшесі, 16, телефон: 2-10-05, өтінушілерді қабылдау кестесі: дүйсенбіден жұмаға дейін, сағат 9-00-ден 18-30-ға дейін, түскі үзіліс сағат 12-30-дан 14-00-ге дейін, демалыс күні сенбі және жексенбі;</w:t>
      </w:r>
      <w:r>
        <w:br/>
      </w:r>
      <w:r>
        <w:rPr>
          <w:rFonts w:ascii="Times New Roman"/>
          <w:b w:val="false"/>
          <w:i w:val="false"/>
          <w:color w:val="000000"/>
          <w:sz w:val="28"/>
        </w:rPr>
        <w:t>
      2) егер қамқоршы (қорғанышы), немесе патронаттық тәрбиеші болғысы келетін тұлға некеде тұрса, жұбайының (жарының) нотариалды бекітілген келісімі;</w:t>
      </w:r>
      <w:r>
        <w:br/>
      </w:r>
      <w:r>
        <w:rPr>
          <w:rFonts w:ascii="Times New Roman"/>
          <w:b w:val="false"/>
          <w:i w:val="false"/>
          <w:color w:val="000000"/>
          <w:sz w:val="28"/>
        </w:rPr>
        <w:t>
      3) өтінушінің,егер қамқоршы (қорғанышы), немесе патронаттық тәрбиеші болғысы келетін тұлға некеде тұрса, жұбайының (жарының) жеке куәлігінің түпнұсқасы және көшірмесі, «Қазақстан Республикасы Әділет министрлігі СҚО Әділет департаментінің Аққайың аудандық Әділет басқармасы» мемлекеттік мекемесімен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4) қамқоршы (қорғанышы), немесе патронаттық тәрбиеші болғысы келетін тұлғаның денсаулық жағдайы туралы медициналық қорытынды, медициналық қорытынды бланкісі «Аққайың аудандық білім бөлімі» мемлекеттік мекемесімен беріледі, мекен-жайы: Солтүстік Қазақстан облысы, Аққайың ауданы, Смирново селосы, Труд көшесі, 16, телефон: 2-10-05, өтінушілерді қабылдау кестесі: дүйсенбіден жұмаға дейін, сағат 9-00-ден 18-30-ға дейін, түскі үзіліс сағат 12-30-дан 14-00-ге дейін, демалыс күні сенбі және жексенбі;</w:t>
      </w:r>
      <w:r>
        <w:br/>
      </w:r>
      <w:r>
        <w:rPr>
          <w:rFonts w:ascii="Times New Roman"/>
          <w:b w:val="false"/>
          <w:i w:val="false"/>
          <w:color w:val="000000"/>
          <w:sz w:val="28"/>
        </w:rPr>
        <w:t>
      5) егер қамқоршы (қорғанышы), немесе патронаттық тәрбиеші болғысы келетін тұлға некеде тұрса, жұбайының денсаулық жағдайы туралы медициналық қорытынды, медициналық қорытынды бланкісі «Аққайың аудандық білім бөлімі» мемлекеттік мекемесімен беріледі, мекен-жайы: Солтүстік Қазақстан облысы, Аққайың ауданы, Смирново селосы, Труд көшесі, 16, телефон: 2-10-05, өтінушілерді қабылдау кестесі:</w:t>
      </w:r>
      <w:r>
        <w:br/>
      </w:r>
      <w:r>
        <w:rPr>
          <w:rFonts w:ascii="Times New Roman"/>
          <w:b w:val="false"/>
          <w:i w:val="false"/>
          <w:color w:val="000000"/>
          <w:sz w:val="28"/>
        </w:rPr>
        <w:t>
дүйсенбіден жұмаға дейін, сағат 9-00-ден 18-30-ға дейін, түскі үзіліс сағат 12-30-дан 14-00-ге дейін, демалыс күні сенбі және жексенбі;</w:t>
      </w:r>
      <w:r>
        <w:br/>
      </w:r>
      <w:r>
        <w:rPr>
          <w:rFonts w:ascii="Times New Roman"/>
          <w:b w:val="false"/>
          <w:i w:val="false"/>
          <w:color w:val="000000"/>
          <w:sz w:val="28"/>
        </w:rPr>
        <w:t>
      6) егер өтінуші некеде тұрмаса нотариалды бекітілген анықтама;</w:t>
      </w:r>
      <w:r>
        <w:br/>
      </w:r>
      <w:r>
        <w:rPr>
          <w:rFonts w:ascii="Times New Roman"/>
          <w:b w:val="false"/>
          <w:i w:val="false"/>
          <w:color w:val="000000"/>
          <w:sz w:val="28"/>
        </w:rPr>
        <w:t>
      7) өтінушінің өз қолымен ресімделген өмірбаяны;</w:t>
      </w:r>
      <w:r>
        <w:br/>
      </w:r>
      <w:r>
        <w:rPr>
          <w:rFonts w:ascii="Times New Roman"/>
          <w:b w:val="false"/>
          <w:i w:val="false"/>
          <w:color w:val="000000"/>
          <w:sz w:val="28"/>
        </w:rPr>
        <w:t>
      8) өтінушіге жұмыс орнынан берілген мінездеме;</w:t>
      </w:r>
      <w:r>
        <w:br/>
      </w:r>
      <w:r>
        <w:rPr>
          <w:rFonts w:ascii="Times New Roman"/>
          <w:b w:val="false"/>
          <w:i w:val="false"/>
          <w:color w:val="000000"/>
          <w:sz w:val="28"/>
        </w:rPr>
        <w:t>
      9) жұмыс орнынан анықтама;</w:t>
      </w:r>
      <w:r>
        <w:br/>
      </w:r>
      <w:r>
        <w:rPr>
          <w:rFonts w:ascii="Times New Roman"/>
          <w:b w:val="false"/>
          <w:i w:val="false"/>
          <w:color w:val="000000"/>
          <w:sz w:val="28"/>
        </w:rPr>
        <w:t>
      10) жалақысы туралы анықтама,</w:t>
      </w:r>
      <w:r>
        <w:br/>
      </w:r>
      <w:r>
        <w:rPr>
          <w:rFonts w:ascii="Times New Roman"/>
          <w:b w:val="false"/>
          <w:i w:val="false"/>
          <w:color w:val="000000"/>
          <w:sz w:val="28"/>
        </w:rPr>
        <w:t>
      11) тұрғын үй кітабының көшірмесі;</w:t>
      </w:r>
      <w:r>
        <w:br/>
      </w:r>
      <w:r>
        <w:rPr>
          <w:rFonts w:ascii="Times New Roman"/>
          <w:b w:val="false"/>
          <w:i w:val="false"/>
          <w:color w:val="000000"/>
          <w:sz w:val="28"/>
        </w:rPr>
        <w:t>
      12) неке қию туралы куәлік (көшірмесі), «Қазақстан Республикасы Әділет министрлігі СҚО Әділет Департаментінің Аққайың аудандық Әділет басқармасы» мемлекеттік мекемесімен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13) өтінушінің және оның жұбайының (жарының) сотталмағандығы туралы анықтама, Құқықтық статистика және арнайы есепке алу орталығының Солтүстік Қазақстан облысы бойынша басқармасымен беріледі, мекен-жайы: Петропавл қаласы, Ульянов көшесі, 59; телефон 8 (7152) 26-28-05;</w:t>
      </w:r>
      <w:r>
        <w:br/>
      </w:r>
      <w:r>
        <w:rPr>
          <w:rFonts w:ascii="Times New Roman"/>
          <w:b w:val="false"/>
          <w:i w:val="false"/>
          <w:color w:val="000000"/>
          <w:sz w:val="28"/>
        </w:rPr>
        <w:t>
      сонымен қатар, заңнамаға келісті, қорғаншылыққа (қамқорлыққа), патронаттық тәрбиеге берілген әрбір балаға балалар мекемесінің әкімшілігі немесе аудандық білім бөлімі келесі құжаттарды ұсынады:</w:t>
      </w:r>
      <w:r>
        <w:br/>
      </w:r>
      <w:r>
        <w:rPr>
          <w:rFonts w:ascii="Times New Roman"/>
          <w:b w:val="false"/>
          <w:i w:val="false"/>
          <w:color w:val="000000"/>
          <w:sz w:val="28"/>
        </w:rPr>
        <w:t>
      қорғаншылық (қамқорлық), патронаттық тәрбие орнатылатын баланы тәрбиелеуге үміттенген тұлғаның тұрмыс жағдайын тексеру актісі;</w:t>
      </w:r>
      <w:r>
        <w:br/>
      </w:r>
      <w:r>
        <w:rPr>
          <w:rFonts w:ascii="Times New Roman"/>
          <w:b w:val="false"/>
          <w:i w:val="false"/>
          <w:color w:val="000000"/>
          <w:sz w:val="28"/>
        </w:rPr>
        <w:t>
      мектеп әкімшілігімен расталған баланың келісімі (егер бала 10 жастан үлкен болса);</w:t>
      </w:r>
      <w:r>
        <w:br/>
      </w:r>
      <w:r>
        <w:rPr>
          <w:rFonts w:ascii="Times New Roman"/>
          <w:b w:val="false"/>
          <w:i w:val="false"/>
          <w:color w:val="000000"/>
          <w:sz w:val="28"/>
        </w:rPr>
        <w:t>
      балалар мекемесімен берілетін баланың туу туралы куәлігі;</w:t>
      </w:r>
      <w:r>
        <w:br/>
      </w:r>
      <w:r>
        <w:rPr>
          <w:rFonts w:ascii="Times New Roman"/>
          <w:b w:val="false"/>
          <w:i w:val="false"/>
          <w:color w:val="000000"/>
          <w:sz w:val="28"/>
        </w:rPr>
        <w:t>
      балалар мекемесімен берілетін баланың денсаулық жағдайы туралы анықтама және баланың даму тарихынан анықтама;</w:t>
      </w:r>
      <w:r>
        <w:br/>
      </w:r>
      <w:r>
        <w:rPr>
          <w:rFonts w:ascii="Times New Roman"/>
          <w:b w:val="false"/>
          <w:i w:val="false"/>
          <w:color w:val="000000"/>
          <w:sz w:val="28"/>
        </w:rPr>
        <w:t>
      ата-анасы туралы құжаттардың көшірмесі (өлімі туралы куәлік көшірмесі, сот өкімі немесе шешімі, ата-анасының ауырғандығы немесе іздеуде екендігі туралы анықтама, егер бала некесіз туса № 4 нысан бойынша анықтама, баланың ата-анасының қамқорлығынсыз қалғандығын растайтын басқа да құжаттар);</w:t>
      </w:r>
      <w:r>
        <w:br/>
      </w:r>
      <w:r>
        <w:rPr>
          <w:rFonts w:ascii="Times New Roman"/>
          <w:b w:val="false"/>
          <w:i w:val="false"/>
          <w:color w:val="000000"/>
          <w:sz w:val="28"/>
        </w:rPr>
        <w:t>
      баланың білімі туралы құжат;</w:t>
      </w:r>
      <w:r>
        <w:br/>
      </w:r>
      <w:r>
        <w:rPr>
          <w:rFonts w:ascii="Times New Roman"/>
          <w:b w:val="false"/>
          <w:i w:val="false"/>
          <w:color w:val="000000"/>
          <w:sz w:val="28"/>
        </w:rPr>
        <w:t>
      зейнетақы алатын балалардың зейнетақы кітапшасы, алимент өндіріп алу туралы сот шешімі,</w:t>
      </w:r>
      <w:r>
        <w:br/>
      </w:r>
      <w:r>
        <w:rPr>
          <w:rFonts w:ascii="Times New Roman"/>
          <w:b w:val="false"/>
          <w:i w:val="false"/>
          <w:color w:val="000000"/>
          <w:sz w:val="28"/>
        </w:rPr>
        <w:t>
      ағалары мен апалары туралы мәліметтер және олардың тұрғылықты жері.</w:t>
      </w:r>
      <w:r>
        <w:br/>
      </w:r>
      <w:r>
        <w:rPr>
          <w:rFonts w:ascii="Times New Roman"/>
          <w:b w:val="false"/>
          <w:i w:val="false"/>
          <w:color w:val="000000"/>
          <w:sz w:val="28"/>
        </w:rPr>
        <w:t>
      13. Мемлекеттік қызметті алу үшін толтырылуы қажет бланк берілетін орынды (өтініш нысандары және тағы сол сияқты) көрсету:</w:t>
      </w:r>
      <w:r>
        <w:br/>
      </w:r>
      <w:r>
        <w:rPr>
          <w:rFonts w:ascii="Times New Roman"/>
          <w:b w:val="false"/>
          <w:i w:val="false"/>
          <w:color w:val="000000"/>
          <w:sz w:val="28"/>
        </w:rPr>
        <w:t>
      «Аққайың аудандық білім бөлімі» мемлекеттік мекемесі, қорғаншылық және қамқоршылық жөніндегі әдіскер кабинеті,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14. Мемлекеттік қызмет алу үшін қажетті толтырылған бланкілер, нысандар, өтініштер және басқа да құжаттар «Аққайың аудандық білім бөлімі» мемлекеттік мекемесіне тапсырылады,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қабылдау күні және орындалу мерзімі көрсетілген талон беріледі.</w:t>
      </w:r>
      <w:r>
        <w:br/>
      </w:r>
      <w:r>
        <w:rPr>
          <w:rFonts w:ascii="Times New Roman"/>
          <w:b w:val="false"/>
          <w:i w:val="false"/>
          <w:color w:val="000000"/>
          <w:sz w:val="28"/>
        </w:rPr>
        <w:t>
      16. Қызмет көрсету нәтижесін жеткізу тәсілдері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w:t>
      </w:r>
      <w:r>
        <w:br/>
      </w:r>
      <w:r>
        <w:rPr>
          <w:rFonts w:ascii="Times New Roman"/>
          <w:b w:val="false"/>
          <w:i w:val="false"/>
          <w:color w:val="000000"/>
          <w:sz w:val="28"/>
        </w:rPr>
        <w:t>
      «Аққайың аудандық білім бөлімі» мемлекеттік мекемесінің қорғаншылық және қамқоршылық жөніндегі әдіскер кабинетінде, мекен-жайы: Солтүстік Қазақстан облысы, Аққайың ауданы, Смирново селосы, Труд көшесі, 16, индекс: 150300, электрондық пошта мекен-жайы: akkroo@mail.ru.</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тартуға тұтынушы осы стандарттың 12 тармағында көрсетілген құжаттардың бірін тапсырмауы, немесе жалған мәліметтер ұсыну, сонымен қатар кәмелетке толмағанның басқа да құқықтары мен мүдделерін бұзу.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Азаматтар мемлекеттік қызметті ұсынуға өтініш білдірген кезде мыналарға сене алады:</w:t>
      </w:r>
      <w:r>
        <w:br/>
      </w:r>
      <w:r>
        <w:rPr>
          <w:rFonts w:ascii="Times New Roman"/>
          <w:b w:val="false"/>
          <w:i w:val="false"/>
          <w:color w:val="000000"/>
          <w:sz w:val="28"/>
        </w:rPr>
        <w:t>
      1) көрсетілетін мемлекеттік қызмет туралы толық, әрі нақты ақпарат алу;</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кәсіптілігі.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адам:</w:t>
      </w:r>
      <w:r>
        <w:br/>
      </w:r>
      <w:r>
        <w:rPr>
          <w:rFonts w:ascii="Times New Roman"/>
          <w:b w:val="false"/>
          <w:i w:val="false"/>
          <w:color w:val="000000"/>
          <w:sz w:val="28"/>
        </w:rPr>
        <w:t>
      1) «Аққайың аудандық білім бөлімі» мемлекеттік мекемесінің басшысына, мекен-жайы: Солтүстік Қазақстан облысы, Аққайың ауданы, Смирново селосы, Труд көшесі, 16, индекс 150300, телефоны: 2-10-05, электрондық пошта мекен-жайы: akkroo@mail.ru;</w:t>
      </w:r>
      <w:r>
        <w:br/>
      </w:r>
      <w:r>
        <w:rPr>
          <w:rFonts w:ascii="Times New Roman"/>
          <w:b w:val="false"/>
          <w:i w:val="false"/>
          <w:color w:val="000000"/>
          <w:sz w:val="28"/>
        </w:rPr>
        <w:t>
      2)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 көшесі, 58, электрондық пошта мекен-жайы: oblsko@mail.kz, телефон: 8 (7152) 46-34-32;</w:t>
      </w:r>
      <w:r>
        <w:br/>
      </w:r>
      <w:r>
        <w:rPr>
          <w:rFonts w:ascii="Times New Roman"/>
          <w:b w:val="false"/>
          <w:i w:val="false"/>
          <w:color w:val="000000"/>
          <w:sz w:val="28"/>
        </w:rPr>
        <w:t xml:space="preserve">
      3) Солтүстік Қазақстан облысы Аққайың ауданының әкімі, заңды мекен-жайы: Солтүстік Қазақстан облысы, Аққайың ауданы, Смирново селосы, Народная көшесі, 50, электрондық пошта мекен-жайы: </w:t>
      </w:r>
      <w:r>
        <w:rPr>
          <w:rFonts w:ascii="Times New Roman"/>
          <w:b w:val="false"/>
          <w:i/>
          <w:color w:val="800000"/>
          <w:sz w:val="28"/>
        </w:rPr>
        <w:t>akkain-akimat@sko.kz</w:t>
      </w:r>
      <w:r>
        <w:rPr>
          <w:rFonts w:ascii="Times New Roman"/>
          <w:b w:val="false"/>
          <w:i w:val="false"/>
          <w:color w:val="000000"/>
          <w:sz w:val="28"/>
        </w:rPr>
        <w:t>, қабылдау бөлмесінің телефоны: 8 (715-32) 2-12-77.</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w:t>
      </w:r>
      <w:r>
        <w:br/>
      </w:r>
      <w:r>
        <w:rPr>
          <w:rFonts w:ascii="Times New Roman"/>
          <w:b w:val="false"/>
          <w:i w:val="false"/>
          <w:color w:val="000000"/>
          <w:sz w:val="28"/>
        </w:rPr>
        <w:t>
      1) «Аққайың аудандық білім бөлімі» мемлекеттік мекемесінің басшысына, мекен-жайы: Солтүстік Қазақстан облысы, Аққайың ауданы, Смирново селосы, Труд көшесі, 16, индекс 150300, телефондары: 2-10-05, 2-20-38, электрондық пошта мекен-жайы: akkroo@mail.ru;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 көшесі, 58, электрондық пошта мекен-жайы: oblsko@mail.kz, телефон: 8 (7152) 46-34-32.</w:t>
      </w:r>
      <w:r>
        <w:br/>
      </w:r>
      <w:r>
        <w:rPr>
          <w:rFonts w:ascii="Times New Roman"/>
          <w:b w:val="false"/>
          <w:i w:val="false"/>
          <w:color w:val="000000"/>
          <w:sz w:val="28"/>
        </w:rPr>
        <w:t xml:space="preserve">
      - Солтүстік Қазақстан облысы Аққайың ауданының әкіміне, заңды мекен-жайы: Солтүстік Қазақстан облысы, Аққайың ауданы, Смирново селосы, Народная көшесі, 50, электрондық пошта мекен-жайы: </w:t>
      </w:r>
      <w:r>
        <w:rPr>
          <w:rFonts w:ascii="Times New Roman"/>
          <w:b w:val="false"/>
          <w:i/>
          <w:color w:val="800000"/>
          <w:sz w:val="28"/>
        </w:rPr>
        <w:t>akkain-akimat@sko.kz</w:t>
      </w:r>
      <w:r>
        <w:rPr>
          <w:rFonts w:ascii="Times New Roman"/>
          <w:b w:val="false"/>
          <w:i w:val="false"/>
          <w:color w:val="000000"/>
          <w:sz w:val="28"/>
        </w:rPr>
        <w:t>, қабылдау бөлмесінің телефоны: 8 (715-32) 2-12-77.</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r>
        <w:br/>
      </w:r>
      <w:r>
        <w:rPr>
          <w:rFonts w:ascii="Times New Roman"/>
          <w:b w:val="false"/>
          <w:i w:val="false"/>
          <w:color w:val="000000"/>
          <w:sz w:val="28"/>
        </w:rPr>
        <w:t>
      Шағымға жауап алу орны: «Аққайың аудандық білім бөлімі» мемлекеттік мекемесі, мекенжайы: Солтүстік Қазақстан облысы, Аққайың ауданы, Смирново селосы, Труд көшесі, 16, электрондық пошта мекен-жайы: akkroo@mail.ru, қабылдау бөлмесінің телефоны: 8 (715-32) 2-10-05.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 «Аққайың аудандық білім бөлімі» мемлекеттік мекемесі, мекенжайы: Солтүстік Қазақстан облысы, Аққайың ауданы, Смирново селосы, Труд көшесі, 16, индекс 150300, телефондары: 2-10-05, 2-20-38, электрондық пошта мекен-жайы: akkroo@mail.ru.</w:t>
      </w:r>
      <w:r>
        <w:br/>
      </w:r>
      <w:r>
        <w:rPr>
          <w:rFonts w:ascii="Times New Roman"/>
          <w:b w:val="false"/>
          <w:i w:val="false"/>
          <w:color w:val="000000"/>
          <w:sz w:val="28"/>
        </w:rPr>
        <w:t>
      1) мекеме басшысы: телефон 2-10-05, күнделікті сағат 9-00-ден 18-30-ға дейін, түскі үзіліс сағат 12-30-дан 14-00-ге дейін, демалыс күндері сенбі және жексенбі, азаматтарды қабылдау – дүйсенбі, сәрсенбі, жұма сағат 9-00-ден 12-30-ға дейін;</w:t>
      </w:r>
      <w:r>
        <w:br/>
      </w:r>
      <w:r>
        <w:rPr>
          <w:rFonts w:ascii="Times New Roman"/>
          <w:b w:val="false"/>
          <w:i w:val="false"/>
          <w:color w:val="000000"/>
          <w:sz w:val="28"/>
        </w:rPr>
        <w:t>
      2) қамқорлыққа алу және қорғаншылық бойынша әдіскер: телефон: 2-20-38, күнделікті: сағат 9-00-ден 18-30-ға дейін, түскі үзіліс</w:t>
      </w:r>
      <w:r>
        <w:br/>
      </w:r>
      <w:r>
        <w:rPr>
          <w:rFonts w:ascii="Times New Roman"/>
          <w:b w:val="false"/>
          <w:i w:val="false"/>
          <w:color w:val="000000"/>
          <w:sz w:val="28"/>
        </w:rPr>
        <w:t>
сағат 12-30-дан 14-00-ге дейін, демалыс күндері сенбі және жексенбі.</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 көшесі, 58, электрондық пошта мекен-жайы: oblsko@mail.kz, телефоны 8 (715)-(2) 46-34-32, жұмыс уақыты күнделікті сағат 9-00-ден 18-30-ға дейін, түскі үзіліс сағат 12-30-дан 14-00-ге дейін, демалыс күндері сенбі, жексенбі.</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т.б.):</w:t>
      </w:r>
      <w:r>
        <w:br/>
      </w:r>
      <w:r>
        <w:rPr>
          <w:rFonts w:ascii="Times New Roman"/>
          <w:b w:val="false"/>
          <w:i w:val="false"/>
          <w:color w:val="000000"/>
          <w:sz w:val="28"/>
        </w:rPr>
        <w:t>
      - «Солтүстік Қазақстан облысының Балалардың құқықтарын қорғау жөніндегі департаменті» мемлекеттік мекемесі, Солтүстік Қазақстан облысы, Петропавл қаласы, Қазақстан Конституция көшесі, 60, 2 қабат, 15, 15а, 25-27-ші бөлмелер, «Облыстық балалар мен жасөспірімдер шығармашылық орталығы» МҚКК ғимараты, электрондық пошта мекен-жайы: Departament</w:t>
      </w:r>
      <w:r>
        <w:rPr>
          <w:rFonts w:ascii="Times New Roman"/>
          <w:b w:val="false"/>
          <w:i/>
          <w:color w:val="800000"/>
          <w:sz w:val="28"/>
        </w:rPr>
        <w:t>SKO@list.ru</w:t>
      </w:r>
      <w:r>
        <w:rPr>
          <w:rFonts w:ascii="Times New Roman"/>
          <w:b w:val="false"/>
          <w:i w:val="false"/>
          <w:color w:val="000000"/>
          <w:sz w:val="28"/>
        </w:rPr>
        <w:t>, жұмыс кестесі күнделікті: сағат 9-00-ден 18-30-ға дейін, түскі үзіліс сағат 12-30-дан 14-00-ге дейін, демалыс күндері сенбі, жексенбі.</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құжаттар</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стандарттарына қосымша</w:t>
      </w:r>
    </w:p>
    <w:p>
      <w:pPr>
        <w:spacing w:after="0"/>
        <w:ind w:left="0"/>
        <w:jc w:val="both"/>
      </w:pPr>
      <w:r>
        <w:rPr>
          <w:rFonts w:ascii="Times New Roman"/>
          <w:b/>
          <w:i w:val="false"/>
          <w:color w:val="000080"/>
          <w:sz w:val="28"/>
        </w:rPr>
        <w:t>Кесте. Сапа және қол жетімділік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2396"/>
        <w:gridCol w:w="2335"/>
        <w:gridCol w:w="2397"/>
      </w:tblGrid>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 жетімділік көрсеткіштері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 мәні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 ағымдағы мәні</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тағы басқасы)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қызметтерініњ ақпарат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