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0fdc1" w14:textId="dc0fd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қаласының кәсіпорындары мен ұйымдарында 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әкімдігінің 2008 жылғы 10 қазандағы N 1688 қаулысы. Солтүстік Қазақстан облысының Петропавл қаласының Әділет басқармасында 2008 жылғы 4 қарашада N 13-1-144 тіркелді. Күші жойылды - Солтүстік Қазақстан облысы Петропавл қаласы әкімдігінің 2013 жылғы 3 сәуірдегі N 595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Петропавл қаласы әкімдігінің 03.04.2013 N 595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"Халықты жұмыспен қамту туралы" 2001 жылғы 23 қаңтардағы N 149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5-2-тармағына, Қазақстан Республикасының "Қазақстан Республикасында мүгедектерді әлеуметтік қорғау туралы" 2005 жылғы 13 сәуірдегі N 39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Петропавл қаласының кәсіпорындары мен ұйымдарында жұмыс орындары жалпы санының үш пайызы мөлшерінде мүгедектер үшін жұмыс орындары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бірінші орынбасары Ә.З. Сәрсембаевқа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оны алғаш ресми жариялаған күнінен бастап он күнтізбелік күн өткеннен кейін күшіне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әкімінің м.а.                         Т. Құлжанова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