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bea0" w14:textId="cf8b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бойынша 2009 жылға қоршаған ортаға эмиссиялар үшін төлемақы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IV сайланған Алматы қаласы мәслихатының ХІV сессиясының 2008 жылғы 22 желтоқсандағы N 160 шешімі. Алматы қаласы Әділет департаментінде 2009 жылғы 26 қаңтарда N 806 тіркелді. Күші жойылды - Алматы қаласы мәслихатының 2009 жылғы 30 қарашадағы N 261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800000"/>
          <w:sz w:val="28"/>
        </w:rPr>
        <w:t xml:space="preserve">Күші жойылды - IV сайланған Алматы қаласы мәслихатының ХХІІІ сессиясының 2009.11.30 N 261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495 бабы 9 тармағына және Қазақстан Республикасы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19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101 </w:t>
      </w:r>
      <w:r>
        <w:rPr>
          <w:rFonts w:ascii="Times New Roman"/>
          <w:b w:val="false"/>
          <w:i w:val="false"/>
          <w:color w:val="000000"/>
          <w:sz w:val="28"/>
        </w:rPr>
        <w:t xml:space="preserve">баптарына сәйкес IV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Қоса беріліп отырған Алматы қаласы бойынша 2009 жылға қоршаған ортаға эмиссиялар үшін төлемақы ставкалары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ІV сайланған Алматы қаласы мәслихаты VI сессиясының 2007 жылғы 12 желтоқсандағы N 60 "Алматы қаласы бойынша 2008 жылға қоршаған ортаға эмиссиялар үшін төлемақы ставкаларын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</w:t>
      </w:r>
      <w:r>
        <w:rPr>
          <w:rFonts w:ascii="Times New Roman"/>
          <w:b w:val="false"/>
          <w:i w:val="false"/>
          <w:color w:val="000000"/>
          <w:sz w:val="28"/>
        </w:rPr>
        <w:t>(Әділет органдарында 2007 жылдың 25 желтоқсанында N 763 тіркелген, "Вечерний Алматы" N 307 газетінде 2007 жылдың 29 желтоқсанында және "Алматы Ақшамы" N 156 газетінде 2007 жылдың 29 желтоқсанында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оны алғашқы ресми жариялаған күннен бастап он күнтізбелік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шешімнің орындалуын бақылау IV сайланған Алматы қаласы мәслихатының экология, денсаулық сақтау және төтенше жағдайлар мәселелері жөніндегі тұрақты комиссиясының төрағасы (Т.Ә. Ізмұхамбетов) және Алматы қаласы әкімінің орынбасары А.С. Сманқұловқа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IV сайланған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 ХІV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                       К. Қазанбаев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IV сайланған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 Т. Мұқашев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IV сайланған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Алматы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XIV сессиясының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160 шешіміне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Алматы 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аласы </w:t>
      </w:r>
      <w:r>
        <w:rPr>
          <w:rFonts w:ascii="Times New Roman"/>
          <w:b/>
          <w:i w:val="false"/>
          <w:color w:val="000080"/>
          <w:sz w:val="28"/>
        </w:rPr>
        <w:t xml:space="preserve">бойынша 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орша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 xml:space="preserve">ан ортаны </w:t>
      </w:r>
      <w:r>
        <w:rPr>
          <w:rFonts w:ascii="Times New Roman"/>
          <w:b/>
          <w:i w:val="false"/>
          <w:color w:val="000080"/>
          <w:sz w:val="28"/>
        </w:rPr>
        <w:t>ласта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 xml:space="preserve">аны </w:t>
      </w:r>
      <w:r>
        <w:rPr>
          <w:rFonts w:ascii="Times New Roman"/>
          <w:b/>
          <w:i w:val="false"/>
          <w:color w:val="000080"/>
          <w:sz w:val="28"/>
        </w:rPr>
        <w:t>ү</w:t>
      </w:r>
      <w:r>
        <w:rPr>
          <w:rFonts w:ascii="Times New Roman"/>
          <w:b/>
          <w:i w:val="false"/>
          <w:color w:val="000080"/>
          <w:sz w:val="28"/>
        </w:rPr>
        <w:t xml:space="preserve">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2009 </w:t>
      </w:r>
      <w:r>
        <w:rPr>
          <w:rFonts w:ascii="Times New Roman"/>
          <w:b/>
          <w:i w:val="false"/>
          <w:color w:val="000080"/>
          <w:sz w:val="28"/>
        </w:rPr>
        <w:t>жыл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а арнал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 xml:space="preserve">ан </w:t>
      </w:r>
      <w:r>
        <w:rPr>
          <w:rFonts w:ascii="Times New Roman"/>
          <w:b/>
          <w:i w:val="false"/>
          <w:color w:val="000080"/>
          <w:sz w:val="28"/>
        </w:rPr>
        <w:t>т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>лема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ы ставкалары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Төлемақы ставкалары, тиісті қаржы жылына арналған республикалық бюджет туралы заңда белгіленген айлық есептік көрсеткіш (бұдан әрі – АЕК) мөлшеріне негізделіп және 6-тармақтағы ережені ескеріле отырып айқындалады.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Тұрақты көздерден ластағыш заттардың шығарындылары үшін төлемақы ставкалары мынаны құрайды: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3849"/>
        <w:gridCol w:w="2719"/>
        <w:gridCol w:w="2263"/>
      </w:tblGrid>
      <w:tr>
        <w:trPr>
          <w:trHeight w:val="12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Ластағыш заттардың түрлері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тонна үшін төлемақы ставкалары (АЕК)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килограмм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төлемақы ставкалары (АЕК) </w:t>
            </w:r>
          </w:p>
        </w:tc>
      </w:tr>
      <w:tr>
        <w:trPr>
          <w:trHeight w:val="12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12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Күкірт тотықтары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12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 тотықтары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12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Шаң және күл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12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Қорғасын және оның қосындылары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3986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12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Күкіртсутек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12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Фенолдар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12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Көмірсутектер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0,32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12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Формальдегид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12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Көміртегі тотықтары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0,32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12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Метан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12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Күйе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12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тотықтары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13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Аммиак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22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 валентті хром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12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 тотықтары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12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Бенз(а)пирен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996,6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3. Қозғалмалы көздерден атмосфералық ауаға ластағыш заттардың шығарындылары үшін төлемақы ставкалары мыналарды құрайды: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4993"/>
        <w:gridCol w:w="4373"/>
      </w:tblGrid>
      <w:tr>
        <w:trPr>
          <w:trHeight w:val="1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 түрлері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Пайдаланылған отынның 1 тоннасы үшін ставка (АЕК) </w:t>
            </w:r>
          </w:p>
        </w:tc>
      </w:tr>
      <w:tr>
        <w:trPr>
          <w:trHeight w:val="1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1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Этилденбеген бензин үшін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0,66 </w:t>
            </w:r>
          </w:p>
        </w:tc>
      </w:tr>
      <w:tr>
        <w:trPr>
          <w:trHeight w:val="1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 отыны үшін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</w:tr>
      <w:tr>
        <w:trPr>
          <w:trHeight w:val="1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Сұйытылған, сығылған газ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4. Ластағыш заттардың шығарындылары үшін төлемақы ставкалары мыналарды құрайды: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4523"/>
        <w:gridCol w:w="4552"/>
      </w:tblGrid>
      <w:tr>
        <w:trPr>
          <w:trHeight w:val="12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Ластағыш заттардың түрлері 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тонна үшін төлемақы ставкалары (АЕК) </w:t>
            </w:r>
          </w:p>
        </w:tc>
      </w:tr>
      <w:tr>
        <w:trPr>
          <w:trHeight w:val="12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12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Нитриттар 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1340 </w:t>
            </w:r>
          </w:p>
        </w:tc>
      </w:tr>
      <w:tr>
        <w:trPr>
          <w:trHeight w:val="12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Мырыш 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2680 </w:t>
            </w:r>
          </w:p>
        </w:tc>
      </w:tr>
      <w:tr>
        <w:trPr>
          <w:trHeight w:val="12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 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26804 </w:t>
            </w:r>
          </w:p>
        </w:tc>
      </w:tr>
      <w:tr>
        <w:trPr>
          <w:trHeight w:val="12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Оттегіне биологиялық сұраныс 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12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Тұзды аммоний 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</w:tr>
      <w:tr>
        <w:trPr>
          <w:trHeight w:val="12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өнімдері 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</w:t>
            </w:r>
          </w:p>
        </w:tc>
      </w:tr>
      <w:tr>
        <w:trPr>
          <w:trHeight w:val="12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Нитраттар 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12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темір 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</w:tr>
      <w:tr>
        <w:trPr>
          <w:trHeight w:val="12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Сульфаттар (анион) 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</w:tr>
      <w:tr>
        <w:trPr>
          <w:trHeight w:val="12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Өлшенген заттар 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12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Синтетикалық бетүсті-белсенді заттар 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</w:tr>
      <w:tr>
        <w:trPr>
          <w:trHeight w:val="12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Хлоридтер (анион) 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</w:tr>
      <w:tr>
        <w:trPr>
          <w:trHeight w:val="12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Алюминий 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5. Өндіріс және тұтыну қалдықтарын орналастырғаны үшін төлемақы ставкалары мыналарды құрайды: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9"/>
        <w:gridCol w:w="5716"/>
        <w:gridCol w:w="1591"/>
        <w:gridCol w:w="2704"/>
      </w:tblGrid>
      <w:tr>
        <w:trPr>
          <w:trHeight w:val="120" w:hRule="atLeast"/>
        </w:trPr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5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Қалдықтардың түлері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Төлемақы ставкалары (АЕК) 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тонна үшін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гигабек-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керель (Гбк) үшін </w:t>
            </w:r>
          </w:p>
        </w:tc>
      </w:tr>
      <w:tr>
        <w:trPr>
          <w:trHeight w:val="12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12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 пен тұтынудың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қалдықтарын полигондарда, жинақтауыштарда,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санкцияланған үйінділерде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арнайы берілген орындарда орналастырғаны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үшін: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12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қалдықтар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(тұрмыстық қатты қалдықтар, тазарту құрылғыларының      кәріздік тұнбасы)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0,38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12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Қауіптілік деңгейін ескере отырып, өнеркәсіптік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қалдықтар: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12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1.2.1. 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"қызыл" тізім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12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1.2.2. 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"янтарь" тізім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21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1.2.3. 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"жасыл" тізім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1.2.4. 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жіктелмегендер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Бұдан басқа: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1.3.1. 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аршынды жыныстар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0,004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1.3.2. 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жанас таужыныстары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0,026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1.3.3. 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байыту қалдықтары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1.3.4. 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шлактар, шламдар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0,038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1.3.5. 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күл мен күлшлактар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0,66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1.3.6. 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өндірісінің қалдықтары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0,018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Радиоактивтік қалдықтарды орналастырғаны үшін, гигабеккерельмен (Гбк):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12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Трансуранды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0,76 </w:t>
            </w:r>
          </w:p>
        </w:tc>
      </w:tr>
      <w:tr>
        <w:trPr>
          <w:trHeight w:val="12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Альфа-радиоактивті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0,38 </w:t>
            </w:r>
          </w:p>
        </w:tc>
      </w:tr>
      <w:tr>
        <w:trPr>
          <w:trHeight w:val="12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 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Бета-радиоактивті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 </w:t>
            </w:r>
          </w:p>
        </w:tc>
      </w:tr>
      <w:tr>
        <w:trPr>
          <w:trHeight w:val="12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 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Шынақты радиоактивті көздер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6. Мынадай коэффициенттер қолданылады: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коммуналдық қызметтерді көрсеткен кезде түзілетін эмиссия көлемі үшін табиғи монополия субъектілері мен Қазақстан Республикасының энергия өндіруші ұйымдары үшін осы бапта белгіленген төлемақы ставкаларына: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 – 0,3 коэффициенті;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 – 0,43 коэффициенті;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1.3.5. жолында – 0,05 коэффициенті;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коммуналдық қалдықтарды орналастыруды жүзеге асыратын полигондар үшін тұрғылықты жері бойынша жеке тұлғалардан жиналған тұрмыстық қатты қалдықтардың көлемі үшін 6-тармақтың 1.1.жолында белгіленген төлемақы ставкасына 0,2 коэффициенті.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Осы баптың 6-тармағында көзделген коэффициенттер қоршаған ортаға эмиссиялардың нормативтерден тыс көлемі үшін төленетін төлемақыға қолданылмайды.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IV сайланған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 ХІV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                                К. Қазанбаев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IV сайланған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                    Т. Мұқашев </w:t>
      </w:r>
      <w:r>
        <w:rPr>
          <w:rFonts w:ascii="Times New Roman"/>
          <w:b/>
          <w:i w:val="false"/>
          <w:color w:val="000000"/>
          <w:sz w:val="28"/>
        </w:rPr>
        <w:t xml:space="preserve">   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