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3945" w14:textId="5c93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ұсынған жұмыс берушілерді іріктеу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әкімиятының 2008 жылғы 26 желтоқсандағы N 754/12 қаулысы. Павлодар облысы Екібастұз қаласының Әділет басқармасында  2009 жылғы 27 қаңтарда N 213 тіркелген. Күші жойылды - Павлодар облысы Екібастұз қалалық әкімдігінің 2010 жылғы 4 мамырдағы N 396/5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Екібастұз қалалық әкімдігінің 2010.05.04 N 396/5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халықтың нысаналы топтарындағы жұмыссыздарды жұмысқа орналастыру үшін әлеуметтік жұмыс орындарын ұйымдастыруды ұсынған жұмыс берушілерді іріктеуді ұйымдастыру мақсатында, Екібастұз 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ұсынған жұмыс берушілерді іріктеу бойынша қоса беріліп отырған комиссия құрамы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ұйымдастыруды ұсынған жұмыс берушілерді іріктеудің мынадай тәртібі белгіленсін және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ұсынған жұмыс беруші жұмыс түрлерін, ауқымын, мөлшері мен еңбек шартын көрсете отырып, "Екібастұз қаласы әкімдігінің жұмыспен қамту және әлеуметтік мәселелер бөлімі" мемлекеттік мекемесіне тапсырыс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"Екібастұз қаласы әкімдігінің жұмыспен қамту және әлеуметтік мәселелер  бөлімі" мемлекеттік мекемесі (С.Ә.Арыстанов):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қарауына құжаттар дайындауды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топқа жататын жұмыссыздар үшін қаланың кәсіпорындары мен ұйымдарында әлеуметтік жұмыс орындарын ұйымдастыруда, соның ішінде жастар тәжірибесінен өту үшін жұмыс берушілерге әдістемелік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шешімінің негізінде әлеуметтік жұмыс орындарын кұру келісімшартын, оларға жұмыссыздарды жұмысқа орналастыру тәртібін анықтайтын және каржыландыратын ұйымдарды ұсынатын жұмыс берушілермен келісімшарт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орындарына жұмысқа орналастыру үшін іріктеуден өткен жұмыссыздарды ұйымдар мен кәсіпорындарға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каулының орындалуын бақылау Екібастұз қаласы әкімінің орынбасары А.А.Құрмановаға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754/12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Әлеуметтік жұмыс орындарын ұйымдастыруды ұсынған жұмыс берушілерді іріктеу тәртібі жөніндегі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1-Қосымшаға өзгерту енгізілді - Павлодар облысы Екібастұз қалалық әкімдігінің 2009.05.06 </w:t>
      </w:r>
      <w:r>
        <w:rPr>
          <w:rFonts w:ascii="Times New Roman"/>
          <w:b w:val="false"/>
          <w:i w:val="false"/>
          <w:color w:val="000000"/>
          <w:sz w:val="28"/>
        </w:rPr>
        <w:t>N 261/5;</w:t>
      </w:r>
      <w:r>
        <w:rPr>
          <w:rFonts w:ascii="Times New Roman"/>
          <w:b w:val="false"/>
          <w:i/>
          <w:color w:val="800000"/>
          <w:sz w:val="28"/>
        </w:rPr>
        <w:t xml:space="preserve"> 2009.06.30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355/7; </w:t>
      </w:r>
      <w:r>
        <w:rPr>
          <w:rFonts w:ascii="Times New Roman"/>
          <w:b w:val="false"/>
          <w:i/>
          <w:color w:val="800000"/>
          <w:sz w:val="28"/>
        </w:rPr>
        <w:t xml:space="preserve">2009.12.15 </w:t>
      </w:r>
      <w:r>
        <w:rPr>
          <w:rFonts w:ascii="Times New Roman"/>
          <w:b w:val="false"/>
          <w:i w:val="false"/>
          <w:color w:val="000000"/>
          <w:sz w:val="28"/>
        </w:rPr>
        <w:t>N 799/12</w:t>
      </w:r>
      <w:r>
        <w:rPr>
          <w:rFonts w:ascii="Times New Roman"/>
          <w:b w:val="false"/>
          <w:i/>
          <w:color w:val="80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Сансызбай Сапарұлы Төлеубаев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Екібастұз қаласы әкімінің орынбасары, комиссия төрағасы;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Әубәкішұлы Арыстанов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жұмыспен қамту және әлеуметтік мәселелер бөлімі" мемлекеттік мекемесінің бастығы, комиссия төрағасының орынбасары;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 Әнуарбекқызы Әлімова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жұмыспен қамту секторының бас маманы, комиссия хатшысы.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Павловна Векшина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тұрғын үй-коммуналдық шаруашылығы, жолаушылар көлігі және автомобиль жолдары бөлімі" мемлекеттік мекемесінің бастығы;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Жаңылсын Ералықызы Хамитова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ішкі саясат бөлімі" мемлекеттік мекемесінің бастығы;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Қайыржанұлы Құспеков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экономика және бюджеттік жоспарлау бөлімі" мемлекеттік мекемесінің бастығы;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Дүйсенбайұлы Дүйсенбаев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ауыл шаруашылығы бөлімі" мемлекеттік мекемесінің бастығы;</w:t>
            </w:r>
          </w:p>
        </w:tc>
      </w:tr>
      <w:tr>
        <w:trPr>
          <w:trHeight w:val="12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 Кеңеспайқызы Мұстафина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жұмыспен қамту секторының меңгерушісі.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