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44075" w14:textId="60440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шекараларындағы Ертіс өзенінің су қорғау аймақтары мен белдеулерін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әкімиятының 2008 жылғы 20 тамыздағы N 219/8 қаулысы. Павлодар облыстың әділет басқармасында 2008 жылғы 11 қыркүйекте N 3124 тіркелген. Күші жойылды - Павлодар облысы әкімдігінің 2022 жылғы 11 шілдедегі № 197/2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11.07.2022 </w:t>
      </w:r>
      <w:r>
        <w:rPr>
          <w:rFonts w:ascii="Times New Roman"/>
          <w:b w:val="false"/>
          <w:i w:val="false"/>
          <w:color w:val="ff0000"/>
          <w:sz w:val="28"/>
        </w:rPr>
        <w:t>№ 197/2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 xml:space="preserve">39, </w:t>
      </w:r>
      <w:r>
        <w:rPr>
          <w:rFonts w:ascii="Times New Roman"/>
          <w:b w:val="false"/>
          <w:i w:val="false"/>
          <w:color w:val="000000"/>
          <w:sz w:val="28"/>
          <w:u w:val="single"/>
        </w:rPr>
        <w:t>116</w:t>
      </w:r>
      <w:r>
        <w:rPr>
          <w:rFonts w:ascii="Times New Roman"/>
          <w:b w:val="false"/>
          <w:i w:val="false"/>
          <w:color w:val="000000"/>
          <w:sz w:val="28"/>
        </w:rPr>
        <w:t xml:space="preserve">-баптарына,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Заңының </w:t>
      </w:r>
      <w:r>
        <w:rPr>
          <w:rFonts w:ascii="Times New Roman"/>
          <w:b w:val="false"/>
          <w:i w:val="false"/>
          <w:color w:val="000000"/>
          <w:sz w:val="28"/>
        </w:rPr>
        <w:t xml:space="preserve">27-бабы 2-тармағына, Қазақстан Республикасы Ауыл шаруашылығы министрінің 2015 жылғы 18 мамырдағы "Су қорғау аймақтары мен белдеулерін белгілеу қағидаларын бекіту туралы" № 19-1/446 </w:t>
      </w:r>
      <w:r>
        <w:rPr>
          <w:rFonts w:ascii="Times New Roman"/>
          <w:b w:val="false"/>
          <w:i w:val="false"/>
          <w:color w:val="000000"/>
          <w:sz w:val="28"/>
        </w:rPr>
        <w:t>бұйрығына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өзгерістер енгізілді - Павлодар облыстық әкімдігінің 29.01.2015 </w:t>
      </w:r>
      <w:r>
        <w:rPr>
          <w:rFonts w:ascii="Times New Roman"/>
          <w:b w:val="false"/>
          <w:i w:val="false"/>
          <w:color w:val="000000"/>
          <w:sz w:val="28"/>
        </w:rPr>
        <w:t>N 25/1</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10.11.2015 </w:t>
      </w:r>
      <w:r>
        <w:rPr>
          <w:rFonts w:ascii="Times New Roman"/>
          <w:b w:val="false"/>
          <w:i w:val="false"/>
          <w:color w:val="000000"/>
          <w:sz w:val="28"/>
        </w:rPr>
        <w:t>№ 313/11</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қаулыларымен.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Павлодар облысы шекараларындағы бекітілген жобалау құжаттаманың негізінде Ертіс өзенінің су қорғау аймақтары мен белдеулері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xml:space="preserve">
      2. Павлодар облысы шекараларындағы Ертіс өзенінің су қорғау аймағының аумағында шаруашылық қызметтің арнайы режимі және су қорғау белдеулері аумағында шек қойылған шаруашылық қызмет режимі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2"/>
    <w:bookmarkStart w:name="z5" w:id="3"/>
    <w:p>
      <w:pPr>
        <w:spacing w:after="0"/>
        <w:ind w:left="0"/>
        <w:jc w:val="both"/>
      </w:pPr>
      <w:r>
        <w:rPr>
          <w:rFonts w:ascii="Times New Roman"/>
          <w:b w:val="false"/>
          <w:i w:val="false"/>
          <w:color w:val="000000"/>
          <w:sz w:val="28"/>
        </w:rPr>
        <w:t>
      3. Облыс табиғи ресурстар және табиғат пайдалануды реттеу басқармасы Павлодар облысы шекараларындағы Ертіс өзенінің су қорғау аймақтары мен белдеулерінің жобасын мемлекеттік жер кадастрына есепке алу үшін және су қоры мен жер ресурстарының қорғалуы мен пайдаланылуына мемлекеттік бақылауды жүзеге асыру үшін мемлекеттік уәкілетті органдарға тапсырсын.</w:t>
      </w:r>
    </w:p>
    <w:bookmarkEnd w:id="3"/>
    <w:bookmarkStart w:name="z6" w:id="4"/>
    <w:p>
      <w:pPr>
        <w:spacing w:after="0"/>
        <w:ind w:left="0"/>
        <w:jc w:val="both"/>
      </w:pPr>
      <w:r>
        <w:rPr>
          <w:rFonts w:ascii="Times New Roman"/>
          <w:b w:val="false"/>
          <w:i w:val="false"/>
          <w:color w:val="000000"/>
          <w:sz w:val="28"/>
        </w:rPr>
        <w:t>
      4. Ақсу қаласы, Ақтоғай, Железин, Ертіс, Качиры, Лебяжі, Май, Павлодар аудандарының әкімдері осы қаулыны барлық мүдделі ұйымдар мен азаматтардың назарына жеткізсін.</w:t>
      </w:r>
    </w:p>
    <w:bookmarkEnd w:id="4"/>
    <w:bookmarkStart w:name="z7" w:id="5"/>
    <w:p>
      <w:pPr>
        <w:spacing w:after="0"/>
        <w:ind w:left="0"/>
        <w:jc w:val="both"/>
      </w:pPr>
      <w:r>
        <w:rPr>
          <w:rFonts w:ascii="Times New Roman"/>
          <w:b w:val="false"/>
          <w:i w:val="false"/>
          <w:color w:val="000000"/>
          <w:sz w:val="28"/>
        </w:rPr>
        <w:t>
      5. Осы қаулы ресми жарияланған күннен бастап он күнтізбелік күн өткеннен кейін күшіне енеді.</w:t>
      </w:r>
    </w:p>
    <w:bookmarkEnd w:id="5"/>
    <w:bookmarkStart w:name="z8" w:id="6"/>
    <w:p>
      <w:pPr>
        <w:spacing w:after="0"/>
        <w:ind w:left="0"/>
        <w:jc w:val="both"/>
      </w:pPr>
      <w:r>
        <w:rPr>
          <w:rFonts w:ascii="Times New Roman"/>
          <w:b w:val="false"/>
          <w:i w:val="false"/>
          <w:color w:val="000000"/>
          <w:sz w:val="28"/>
        </w:rPr>
        <w:t>
      6. Осы қаулының орындалуын бақылау облыс әкімінің орынбасары Т.Қ. Бастеновке жүктелсін.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Нұрпейісов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Ертіс бассейіндік су</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шаруашылығы басқармасы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бастығының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Вагапова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мемлекеттік санитарлык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эпидемиологиялық қадағалау</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басқармасының бастығы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Темербаев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2008 жылғы 20 тамыздағы</w:t>
            </w:r>
            <w:r>
              <w:br/>
            </w:r>
            <w:r>
              <w:rPr>
                <w:rFonts w:ascii="Times New Roman"/>
                <w:b w:val="false"/>
                <w:i w:val="false"/>
                <w:color w:val="000000"/>
                <w:sz w:val="20"/>
              </w:rPr>
              <w:t>"Павлодар облысы</w:t>
            </w:r>
            <w:r>
              <w:br/>
            </w:r>
            <w:r>
              <w:rPr>
                <w:rFonts w:ascii="Times New Roman"/>
                <w:b w:val="false"/>
                <w:i w:val="false"/>
                <w:color w:val="000000"/>
                <w:sz w:val="20"/>
              </w:rPr>
              <w:t>шекараларындағы Ертіс</w:t>
            </w:r>
            <w:r>
              <w:br/>
            </w:r>
            <w:r>
              <w:rPr>
                <w:rFonts w:ascii="Times New Roman"/>
                <w:b w:val="false"/>
                <w:i w:val="false"/>
                <w:color w:val="000000"/>
                <w:sz w:val="20"/>
              </w:rPr>
              <w:t>өзенінің су қорғау аймақтары</w:t>
            </w:r>
            <w:r>
              <w:br/>
            </w:r>
            <w:r>
              <w:rPr>
                <w:rFonts w:ascii="Times New Roman"/>
                <w:b w:val="false"/>
                <w:i w:val="false"/>
                <w:color w:val="000000"/>
                <w:sz w:val="20"/>
              </w:rPr>
              <w:t>мен белдеулерін белгілеу</w:t>
            </w:r>
            <w:r>
              <w:br/>
            </w:r>
            <w:r>
              <w:rPr>
                <w:rFonts w:ascii="Times New Roman"/>
                <w:b w:val="false"/>
                <w:i w:val="false"/>
                <w:color w:val="000000"/>
                <w:sz w:val="20"/>
              </w:rPr>
              <w:t>туралы" N 219/8 қаулысына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Павлодар облысы шекараларындағы Ертіс өзенінің</w:t>
      </w:r>
      <w:r>
        <w:br/>
      </w:r>
      <w:r>
        <w:rPr>
          <w:rFonts w:ascii="Times New Roman"/>
          <w:b/>
          <w:i w:val="false"/>
          <w:color w:val="000000"/>
        </w:rPr>
        <w:t>су қорғау аймақтары мен белдеулері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N</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ұзындығы,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ұзындығы,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p>
            <w:pPr>
              <w:spacing w:after="20"/>
              <w:ind w:left="20"/>
              <w:jc w:val="both"/>
            </w:pPr>
            <w:r>
              <w:rPr>
                <w:rFonts w:ascii="Times New Roman"/>
                <w:b w:val="false"/>
                <w:i w:val="false"/>
                <w:color w:val="000000"/>
                <w:sz w:val="20"/>
              </w:rPr>
              <w:t>
11500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p>
            <w:pPr>
              <w:spacing w:after="20"/>
              <w:ind w:left="20"/>
              <w:jc w:val="both"/>
            </w:pPr>
            <w:r>
              <w:rPr>
                <w:rFonts w:ascii="Times New Roman"/>
                <w:b w:val="false"/>
                <w:i w:val="false"/>
                <w:color w:val="000000"/>
                <w:sz w:val="20"/>
              </w:rPr>
              <w:t>
7000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p>
            <w:pPr>
              <w:spacing w:after="20"/>
              <w:ind w:left="20"/>
              <w:jc w:val="both"/>
            </w:pPr>
            <w:r>
              <w:rPr>
                <w:rFonts w:ascii="Times New Roman"/>
                <w:b w:val="false"/>
                <w:i w:val="false"/>
                <w:color w:val="000000"/>
                <w:sz w:val="20"/>
              </w:rPr>
              <w:t>
7300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p>
            <w:pPr>
              <w:spacing w:after="20"/>
              <w:ind w:left="20"/>
              <w:jc w:val="both"/>
            </w:pPr>
            <w:r>
              <w:rPr>
                <w:rFonts w:ascii="Times New Roman"/>
                <w:b w:val="false"/>
                <w:i w:val="false"/>
                <w:color w:val="000000"/>
                <w:sz w:val="20"/>
              </w:rPr>
              <w:t>
10500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p>
            <w:pPr>
              <w:spacing w:after="20"/>
              <w:ind w:left="20"/>
              <w:jc w:val="both"/>
            </w:pPr>
            <w:r>
              <w:rPr>
                <w:rFonts w:ascii="Times New Roman"/>
                <w:b w:val="false"/>
                <w:i w:val="false"/>
                <w:color w:val="000000"/>
                <w:sz w:val="20"/>
              </w:rPr>
              <w:t>
12000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p>
            <w:pPr>
              <w:spacing w:after="20"/>
              <w:ind w:left="20"/>
              <w:jc w:val="both"/>
            </w:pPr>
            <w:r>
              <w:rPr>
                <w:rFonts w:ascii="Times New Roman"/>
                <w:b w:val="false"/>
                <w:i w:val="false"/>
                <w:color w:val="000000"/>
                <w:sz w:val="20"/>
              </w:rPr>
              <w:t>
14000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p>
            <w:pPr>
              <w:spacing w:after="20"/>
              <w:ind w:left="20"/>
              <w:jc w:val="both"/>
            </w:pPr>
            <w:r>
              <w:rPr>
                <w:rFonts w:ascii="Times New Roman"/>
                <w:b w:val="false"/>
                <w:i w:val="false"/>
                <w:color w:val="000000"/>
                <w:sz w:val="20"/>
              </w:rPr>
              <w:t>
9000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ауылдық аймағы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3000-13000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2008 жылғы 20 тамыздағы</w:t>
            </w:r>
            <w:r>
              <w:br/>
            </w:r>
            <w:r>
              <w:rPr>
                <w:rFonts w:ascii="Times New Roman"/>
                <w:b w:val="false"/>
                <w:i w:val="false"/>
                <w:color w:val="000000"/>
                <w:sz w:val="20"/>
              </w:rPr>
              <w:t>"Павлодар облысы</w:t>
            </w:r>
            <w:r>
              <w:br/>
            </w:r>
            <w:r>
              <w:rPr>
                <w:rFonts w:ascii="Times New Roman"/>
                <w:b w:val="false"/>
                <w:i w:val="false"/>
                <w:color w:val="000000"/>
                <w:sz w:val="20"/>
              </w:rPr>
              <w:t>шекараларындағы Ертіс өзенінің</w:t>
            </w:r>
            <w:r>
              <w:br/>
            </w:r>
            <w:r>
              <w:rPr>
                <w:rFonts w:ascii="Times New Roman"/>
                <w:b w:val="false"/>
                <w:i w:val="false"/>
                <w:color w:val="000000"/>
                <w:sz w:val="20"/>
              </w:rPr>
              <w:t>су қорғау аймақтары</w:t>
            </w:r>
            <w:r>
              <w:br/>
            </w:r>
            <w:r>
              <w:rPr>
                <w:rFonts w:ascii="Times New Roman"/>
                <w:b w:val="false"/>
                <w:i w:val="false"/>
                <w:color w:val="000000"/>
                <w:sz w:val="20"/>
              </w:rPr>
              <w:t>мен белдеулерін белгілеу</w:t>
            </w:r>
            <w:r>
              <w:br/>
            </w:r>
            <w:r>
              <w:rPr>
                <w:rFonts w:ascii="Times New Roman"/>
                <w:b w:val="false"/>
                <w:i w:val="false"/>
                <w:color w:val="000000"/>
                <w:sz w:val="20"/>
              </w:rPr>
              <w:t>туралы" N 219/8 қаулысына</w:t>
            </w:r>
            <w:r>
              <w:br/>
            </w:r>
            <w:r>
              <w:rPr>
                <w:rFonts w:ascii="Times New Roman"/>
                <w:b w:val="false"/>
                <w:i w:val="false"/>
                <w:color w:val="000000"/>
                <w:sz w:val="20"/>
              </w:rPr>
              <w:t>2-қосымша</w:t>
            </w:r>
          </w:p>
        </w:tc>
      </w:tr>
    </w:tbl>
    <w:bookmarkStart w:name="z12" w:id="7"/>
    <w:p>
      <w:pPr>
        <w:spacing w:after="0"/>
        <w:ind w:left="0"/>
        <w:jc w:val="left"/>
      </w:pPr>
      <w:r>
        <w:rPr>
          <w:rFonts w:ascii="Times New Roman"/>
          <w:b/>
          <w:i w:val="false"/>
          <w:color w:val="000000"/>
        </w:rPr>
        <w:t xml:space="preserve"> Павлодар облысы шекараларындағы Ертіс өзенінің</w:t>
      </w:r>
      <w:r>
        <w:br/>
      </w:r>
      <w:r>
        <w:rPr>
          <w:rFonts w:ascii="Times New Roman"/>
          <w:b/>
          <w:i w:val="false"/>
          <w:color w:val="000000"/>
        </w:rPr>
        <w:t>су қорғау аймақтары мен белдеулерінің</w:t>
      </w:r>
      <w:r>
        <w:br/>
      </w:r>
      <w:r>
        <w:rPr>
          <w:rFonts w:ascii="Times New Roman"/>
          <w:b/>
          <w:i w:val="false"/>
          <w:color w:val="000000"/>
        </w:rPr>
        <w:t>аумақтарында шаруашылық қызмет режимі</w:t>
      </w:r>
    </w:p>
    <w:bookmarkEnd w:id="7"/>
    <w:p>
      <w:pPr>
        <w:spacing w:after="0"/>
        <w:ind w:left="0"/>
        <w:jc w:val="both"/>
      </w:pPr>
      <w:r>
        <w:rPr>
          <w:rFonts w:ascii="Times New Roman"/>
          <w:b w:val="false"/>
          <w:i w:val="false"/>
          <w:color w:val="ff0000"/>
          <w:sz w:val="28"/>
        </w:rPr>
        <w:t xml:space="preserve">
      Ескерту. 2-қосымша жаңа редакцияда - Павлодар облыстық әкімдігінің 17.03.2017 </w:t>
      </w:r>
      <w:r>
        <w:rPr>
          <w:rFonts w:ascii="Times New Roman"/>
          <w:b w:val="false"/>
          <w:i w:val="false"/>
          <w:color w:val="ff0000"/>
          <w:sz w:val="28"/>
        </w:rPr>
        <w:t>№ 63-1/2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3" w:id="8"/>
    <w:p>
      <w:pPr>
        <w:spacing w:after="0"/>
        <w:ind w:left="0"/>
        <w:jc w:val="both"/>
      </w:pPr>
      <w:r>
        <w:rPr>
          <w:rFonts w:ascii="Times New Roman"/>
          <w:b w:val="false"/>
          <w:i w:val="false"/>
          <w:color w:val="000000"/>
          <w:sz w:val="28"/>
        </w:rPr>
        <w:t>
      1. Ертіс өзенінің су қорғау белдеулерінің шегіне:</w:t>
      </w:r>
    </w:p>
    <w:bookmarkEnd w:id="8"/>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ғимараттар мен құрылыстарды салуға және пайдалануға;</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тыңайтқыштардың барлық түрлерін қолдануға рұқсат етілмейді.</w:t>
      </w:r>
    </w:p>
    <w:bookmarkStart w:name="z14" w:id="9"/>
    <w:p>
      <w:pPr>
        <w:spacing w:after="0"/>
        <w:ind w:left="0"/>
        <w:jc w:val="both"/>
      </w:pPr>
      <w:r>
        <w:rPr>
          <w:rFonts w:ascii="Times New Roman"/>
          <w:b w:val="false"/>
          <w:i w:val="false"/>
          <w:color w:val="000000"/>
          <w:sz w:val="28"/>
        </w:rPr>
        <w:t>
      2. Ертіс өзенінің су қорғау аймақтарының шегіне:</w:t>
      </w:r>
    </w:p>
    <w:bookmarkEnd w:id="9"/>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уәкілетті органмен, қоршаған ортаны қорғау саласындағы уәкілетті мемлекеттік органмен, жер ресурстарын басқару жөніндегі орталық уәкілетті органмен, энергиямен жабдықтау және халықтың санитарлық-эпидемиологиялық салауаттылығы саласындағы уәкілетті органдармен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улы химикаттар мен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және улы химикаттармен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улы химикаттармен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улы химикаттарды тыңайтқыш ретінде пайдалануға рұқсат етілмейді.</w:t>
      </w:r>
    </w:p>
    <w:p>
      <w:pPr>
        <w:spacing w:after="0"/>
        <w:ind w:left="0"/>
        <w:jc w:val="both"/>
      </w:pPr>
      <w:r>
        <w:rPr>
          <w:rFonts w:ascii="Times New Roman"/>
          <w:b w:val="false"/>
          <w:i w:val="false"/>
          <w:color w:val="000000"/>
          <w:sz w:val="28"/>
        </w:rPr>
        <w:t>
      Сонымен қатар, Қазақстан Республикасының заңнамасында белгіленген тәртіппен келісілген және салалық сараптамалардың түйіндерін қамтитын, құрылыс жобаларына (техникалық-экономикалық негіздемелерге, жобалау-сметалық құжаттамаға) ведомстводан тыс кешенді сараптаманың оң қорытындысы алынған жобалар болмаса, су қорғау аймақтары мен белдеулерінде кәсіпорындар, ғимараттар, құрылыстар мен коммуникациялар салуға (реконструкциялауға, күрделі жөндеуге) рұқсат етілмейді.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