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2017" w14:textId="0612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 тағайындағанда нормативтік карточкада келтірілген орташа түсімді (өнімділікті), өндірістік шығыстардың орташа көрсеткіштерін үйлестіру және жеке қосалқы шаруашылықтан түскен табысты есептеу үшін статистика органдары ұсынатын бағаларды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2008 жылғы 14 қаңтардағы № 19 қаулысы. Қостанай облысы Таран ауданының Әділет басқармасында 2008 жылғы 8 ақпанда № 9-18-63 тіркелді. Күші жойылды - Қостанай облысы Таран ауданы әкімдігінің 2009 жылғы 27 сәуірдегі № 129 қаулысымен</w:t>
      </w:r>
    </w:p>
    <w:p>
      <w:pPr>
        <w:spacing w:after="0"/>
        <w:ind w:left="0"/>
        <w:jc w:val="both"/>
      </w:pPr>
      <w:bookmarkStart w:name="z1" w:id="0"/>
      <w:r>
        <w:rPr>
          <w:rFonts w:ascii="Times New Roman"/>
          <w:b w:val="false"/>
          <w:i w:val="false"/>
          <w:color w:val="ff0000"/>
          <w:sz w:val="28"/>
        </w:rPr>
        <w:t>
      Ескерту. Күші жойылды - Күші жойылды - Қостанай облысы Таран ауданы әкімдігінің 2009.04.27 № 129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 31-бабына</w:t>
      </w:r>
      <w:r>
        <w:rPr>
          <w:rFonts w:ascii="Times New Roman"/>
          <w:b w:val="false"/>
          <w:i w:val="false"/>
          <w:color w:val="000000"/>
          <w:sz w:val="28"/>
        </w:rPr>
        <w:t xml:space="preserve"> және Қазақстан Республикасы Үкіметінің 2005 жылғы 2 қарашадағы № 1092 "Балалы отбасыларға берілетін мемлекеттік жәрдемақылар туралы" Қазақстан Республикасы Заңын жүзеге асыру жөніндегі кейбір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арналған жәрдемақы алуға үміткер отбасының жиынтық табысын есептеу </w:t>
      </w:r>
      <w:r>
        <w:rPr>
          <w:rFonts w:ascii="Times New Roman"/>
          <w:b w:val="false"/>
          <w:i w:val="false"/>
          <w:color w:val="000000"/>
          <w:sz w:val="28"/>
        </w:rPr>
        <w:t>ережесінің</w:t>
      </w:r>
      <w:r>
        <w:rPr>
          <w:rFonts w:ascii="Times New Roman"/>
          <w:b w:val="false"/>
          <w:i w:val="false"/>
          <w:color w:val="000000"/>
          <w:sz w:val="28"/>
        </w:rPr>
        <w:t xml:space="preserve"> 30–тармағы 7-бөліміне сәйкес, Таран ауданның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80 % азайту жолымен 18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 2008 жылға ұсынатын бағалар түзетуі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w:t>
      </w:r>
      <w:r>
        <w:rPr>
          <w:rFonts w:ascii="Times New Roman"/>
          <w:b w:val="false"/>
          <w:i w:val="false"/>
          <w:color w:val="ff0000"/>
          <w:sz w:val="28"/>
        </w:rPr>
        <w:t xml:space="preserve">Қостанай облысы Таран ауданы әкімдігінің 2008.06.05. </w:t>
      </w:r>
      <w:r>
        <w:rPr>
          <w:rFonts w:ascii="Times New Roman"/>
          <w:b w:val="false"/>
          <w:i w:val="false"/>
          <w:color w:val="000000"/>
          <w:sz w:val="28"/>
        </w:rPr>
        <w:t>№ 125</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2. "Таран ауданының жұмыспен қамту және әлеуметтік бағдарламалары бөлімі" мемлекеттік мекемесі (келісім бойынша) 18 жасқа дейінгі балаларға арналған ай сайынғы мемлекеттік жәрдемақы алуға үміткердің жеке қосалқы шаруашылығынан алынған табыстарды есептегенде осы қаулыны басшылыққа алсын.</w:t>
      </w:r>
    </w:p>
    <w:bookmarkEnd w:id="2"/>
    <w:bookmarkStart w:name="z4" w:id="3"/>
    <w:p>
      <w:pPr>
        <w:spacing w:after="0"/>
        <w:ind w:left="0"/>
        <w:jc w:val="both"/>
      </w:pPr>
      <w:r>
        <w:rPr>
          <w:rFonts w:ascii="Times New Roman"/>
          <w:b w:val="false"/>
          <w:i w:val="false"/>
          <w:color w:val="000000"/>
          <w:sz w:val="28"/>
        </w:rPr>
        <w:t>
      3. 2006 жылдағы 29 желтоқсандағы № 372 "18 жасқа дейінгі балаларға арналған ай сайынғы мемлекеттік жәрдемақы тағайындағанда нормативтік карточкада келтірілген орташа түсімді (өнімділікті), өндірістік шығыстардың орташа көрсеткіштерін үйлестіру және жеке косалқы шаруашылықтан түскен табысты есептеу үшін статистика органдары ұсынатын бағаларды түзету туралы", (2007 жылғы 10 ақпандағы мемлекеттік тіркеу нөмірі 9-18-46, "Шамшырақ" 2007 жылғы 22 ақпандағы № 8) Таран ауданы әкімдігінің қаулысының күші жойылған деп есептелсін.</w:t>
      </w:r>
    </w:p>
    <w:bookmarkEnd w:id="3"/>
    <w:bookmarkStart w:name="z5" w:id="4"/>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Р.М. Бермағамбетовқа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Таран ауданы әкімінің</w:t>
      </w:r>
      <w:r>
        <w:br/>
      </w:r>
      <w:r>
        <w:rPr>
          <w:rFonts w:ascii="Times New Roman"/>
          <w:b w:val="false"/>
          <w:i w:val="false"/>
          <w:color w:val="000000"/>
          <w:sz w:val="28"/>
        </w:rPr>
        <w:t>
</w:t>
      </w:r>
      <w:r>
        <w:rPr>
          <w:rFonts w:ascii="Times New Roman"/>
          <w:b w:val="false"/>
          <w:i/>
          <w:color w:val="000000"/>
          <w:sz w:val="28"/>
        </w:rPr>
        <w:t>      міндетін атқарушы                          К.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Л. Өтешева</w:t>
      </w:r>
    </w:p>
    <w:p>
      <w:pPr>
        <w:spacing w:after="0"/>
        <w:ind w:left="0"/>
        <w:jc w:val="both"/>
      </w:pPr>
      <w:r>
        <w:rPr>
          <w:rFonts w:ascii="Times New Roman"/>
          <w:b w:val="false"/>
          <w:i/>
          <w:color w:val="000000"/>
          <w:sz w:val="28"/>
        </w:rPr>
        <w:t>      "Таран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В. Пирог</w:t>
      </w:r>
    </w:p>
    <w:p>
      <w:pPr>
        <w:spacing w:after="0"/>
        <w:ind w:left="0"/>
        <w:jc w:val="both"/>
      </w:pPr>
      <w:r>
        <w:rPr>
          <w:rFonts w:ascii="Times New Roman"/>
          <w:b w:val="false"/>
          <w:i/>
          <w:color w:val="000000"/>
          <w:sz w:val="28"/>
        </w:rPr>
        <w:t>      Таран аудандық статистика</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Н. Верховод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