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0a8bf" w14:textId="8f0a8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(селолық) мекенде жұмыс істейтін, лауазымдық еңбекақы мен тарифтік ставкаларын жиырма бес пайыздан кем емес мөлшерде көтеруге құқығы бар мамандар лауазымдарының тізбесін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әкімдігінің 2008 жылғы 10 қарашадағы № 528 қаулысы. Қостанай облысы Қостанай ауданының Әділет басқармасында 2008 жылғы 12 желтоқсанда № 9-14-95 тіркелді. Күші жойылды - Қостанай облысы Қостанай ауданы әкімдігінің 2015 жылғы 10 маусымдағы № 317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Қостанай ауданы әкімдігінің 10.06.2015 </w:t>
      </w:r>
      <w:r>
        <w:rPr>
          <w:rFonts w:ascii="Times New Roman"/>
          <w:b w:val="false"/>
          <w:i w:val="false"/>
          <w:color w:val="ff0000"/>
          <w:sz w:val="28"/>
        </w:rPr>
        <w:t>№ 317</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Қазақстан Республикасы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3-тармағына сәйкес Қостанай ауданының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ауылдық (селолық) мекенде жұмыс істейтін және жиырма бес пайыздан төмен емес жоғары лауазымдық жалақыларына және 2008 жылға арналған аудандық бюджет қаражаты есебінен тарифтік мөлшеріне құқығы бар әлеуметтік қамтамасыз ету, білім, мәдениет мамандарының лауазымдық тізбесі анықталсын.</w:t>
      </w:r>
    </w:p>
    <w:bookmarkEnd w:id="1"/>
    <w:bookmarkStart w:name="z3" w:id="2"/>
    <w:p>
      <w:pPr>
        <w:spacing w:after="0"/>
        <w:ind w:left="0"/>
        <w:jc w:val="both"/>
      </w:pPr>
      <w:r>
        <w:rPr>
          <w:rFonts w:ascii="Times New Roman"/>
          <w:b w:val="false"/>
          <w:i w:val="false"/>
          <w:color w:val="000000"/>
          <w:sz w:val="28"/>
        </w:rPr>
        <w:t>
      2. Осы қаулы алғаш ресми жарияланған күнінен бастап 10 күнтізбелік күн өткеннен кейін қолданысқа енгізіледі және 2008 жылдың 1 қаңтарынан пайда болған қатынастарға қолданылады.</w:t>
      </w:r>
    </w:p>
    <w:bookmarkEnd w:id="2"/>
    <w:p>
      <w:pPr>
        <w:spacing w:after="0"/>
        <w:ind w:left="0"/>
        <w:jc w:val="both"/>
      </w:pPr>
      <w:r>
        <w:rPr>
          <w:rFonts w:ascii="Times New Roman"/>
          <w:b w:val="false"/>
          <w:i/>
          <w:color w:val="000000"/>
          <w:sz w:val="28"/>
        </w:rPr>
        <w:t>      Аудан әкімі                                Г.Тюркин</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Әкімдіктің               </w:t>
      </w:r>
      <w:r>
        <w:br/>
      </w:r>
      <w:r>
        <w:rPr>
          <w:rFonts w:ascii="Times New Roman"/>
          <w:b w:val="false"/>
          <w:i w:val="false"/>
          <w:color w:val="000000"/>
          <w:sz w:val="28"/>
        </w:rPr>
        <w:t xml:space="preserve">
2008 жылғы 10 қарашадағы </w:t>
      </w:r>
      <w:r>
        <w:br/>
      </w:r>
      <w:r>
        <w:rPr>
          <w:rFonts w:ascii="Times New Roman"/>
          <w:b w:val="false"/>
          <w:i w:val="false"/>
          <w:color w:val="000000"/>
          <w:sz w:val="28"/>
        </w:rPr>
        <w:t xml:space="preserve">
№ 528 қаулысына қосымша  </w:t>
      </w:r>
    </w:p>
    <w:bookmarkEnd w:id="3"/>
    <w:p>
      <w:pPr>
        <w:spacing w:after="0"/>
        <w:ind w:left="0"/>
        <w:jc w:val="left"/>
      </w:pPr>
      <w:r>
        <w:rPr>
          <w:rFonts w:ascii="Times New Roman"/>
          <w:b/>
          <w:i w:val="false"/>
          <w:color w:val="000000"/>
        </w:rPr>
        <w:t xml:space="preserve"> Білім мамандары лауазымдарының тізбесі</w:t>
      </w:r>
    </w:p>
    <w:p>
      <w:pPr>
        <w:spacing w:after="0"/>
        <w:ind w:left="0"/>
        <w:jc w:val="both"/>
      </w:pPr>
      <w:r>
        <w:rPr>
          <w:rFonts w:ascii="Times New Roman"/>
          <w:b w:val="false"/>
          <w:i w:val="false"/>
          <w:color w:val="000000"/>
          <w:sz w:val="28"/>
        </w:rPr>
        <w:t>      1) барлық мамандықтарының мұғалімдері;</w:t>
      </w:r>
      <w:r>
        <w:br/>
      </w:r>
      <w:r>
        <w:rPr>
          <w:rFonts w:ascii="Times New Roman"/>
          <w:b w:val="false"/>
          <w:i w:val="false"/>
          <w:color w:val="000000"/>
          <w:sz w:val="28"/>
        </w:rPr>
        <w:t>
      2) мектеп директорлары;</w:t>
      </w:r>
      <w:r>
        <w:br/>
      </w:r>
      <w:r>
        <w:rPr>
          <w:rFonts w:ascii="Times New Roman"/>
          <w:b w:val="false"/>
          <w:i w:val="false"/>
          <w:color w:val="000000"/>
          <w:sz w:val="28"/>
        </w:rPr>
        <w:t>
      3) қосымша білім беру мектеп тыс ұйымның директоры;</w:t>
      </w:r>
      <w:r>
        <w:br/>
      </w:r>
      <w:r>
        <w:rPr>
          <w:rFonts w:ascii="Times New Roman"/>
          <w:b w:val="false"/>
          <w:i w:val="false"/>
          <w:color w:val="000000"/>
          <w:sz w:val="28"/>
        </w:rPr>
        <w:t>
      4) мектепке дейінгі мемлекеттік мекемесінің және қазыналық кәсіпорынның басшысы;</w:t>
      </w:r>
      <w:r>
        <w:br/>
      </w:r>
      <w:r>
        <w:rPr>
          <w:rFonts w:ascii="Times New Roman"/>
          <w:b w:val="false"/>
          <w:i w:val="false"/>
          <w:color w:val="000000"/>
          <w:sz w:val="28"/>
        </w:rPr>
        <w:t>
      5) ғылыми, оқу, оқу-өндірістік, оқу-тәрбиелік, тәрбие жұмысы, көрініс оқыту жөнінде, жалпы білім мектептерінің (мектептер, гимназиялар) ақпараттық технологиялар жөніндегі директордың орынбасары;</w:t>
      </w:r>
      <w:r>
        <w:br/>
      </w:r>
      <w:r>
        <w:rPr>
          <w:rFonts w:ascii="Times New Roman"/>
          <w:b w:val="false"/>
          <w:i w:val="false"/>
          <w:color w:val="000000"/>
          <w:sz w:val="28"/>
        </w:rPr>
        <w:t>
      6) әлеуметтік педагог;</w:t>
      </w:r>
      <w:r>
        <w:br/>
      </w:r>
      <w:r>
        <w:rPr>
          <w:rFonts w:ascii="Times New Roman"/>
          <w:b w:val="false"/>
          <w:i w:val="false"/>
          <w:color w:val="000000"/>
          <w:sz w:val="28"/>
        </w:rPr>
        <w:t>
      7) ұйымдастырушы педагог;</w:t>
      </w:r>
      <w:r>
        <w:br/>
      </w:r>
      <w:r>
        <w:rPr>
          <w:rFonts w:ascii="Times New Roman"/>
          <w:b w:val="false"/>
          <w:i w:val="false"/>
          <w:color w:val="000000"/>
          <w:sz w:val="28"/>
        </w:rPr>
        <w:t>
      8) қосымша білім беру педагогы;</w:t>
      </w:r>
      <w:r>
        <w:br/>
      </w:r>
      <w:r>
        <w:rPr>
          <w:rFonts w:ascii="Times New Roman"/>
          <w:b w:val="false"/>
          <w:i w:val="false"/>
          <w:color w:val="000000"/>
          <w:sz w:val="28"/>
        </w:rPr>
        <w:t>
      9) педагог-психолог;</w:t>
      </w:r>
      <w:r>
        <w:br/>
      </w:r>
      <w:r>
        <w:rPr>
          <w:rFonts w:ascii="Times New Roman"/>
          <w:b w:val="false"/>
          <w:i w:val="false"/>
          <w:color w:val="000000"/>
          <w:sz w:val="28"/>
        </w:rPr>
        <w:t>
      10) аға тәрбиеші, тәрбиеші;</w:t>
      </w:r>
      <w:r>
        <w:br/>
      </w:r>
      <w:r>
        <w:rPr>
          <w:rFonts w:ascii="Times New Roman"/>
          <w:b w:val="false"/>
          <w:i w:val="false"/>
          <w:color w:val="000000"/>
          <w:sz w:val="28"/>
        </w:rPr>
        <w:t>
      11) музыкалық басшы;</w:t>
      </w:r>
      <w:r>
        <w:br/>
      </w:r>
      <w:r>
        <w:rPr>
          <w:rFonts w:ascii="Times New Roman"/>
          <w:b w:val="false"/>
          <w:i w:val="false"/>
          <w:color w:val="000000"/>
          <w:sz w:val="28"/>
        </w:rPr>
        <w:t>
      12) аға вожатый;</w:t>
      </w:r>
      <w:r>
        <w:br/>
      </w:r>
      <w:r>
        <w:rPr>
          <w:rFonts w:ascii="Times New Roman"/>
          <w:b w:val="false"/>
          <w:i w:val="false"/>
          <w:color w:val="000000"/>
          <w:sz w:val="28"/>
        </w:rPr>
        <w:t>
      13) дене шынықтыру жөніндегі инструктор;</w:t>
      </w:r>
      <w:r>
        <w:br/>
      </w:r>
      <w:r>
        <w:rPr>
          <w:rFonts w:ascii="Times New Roman"/>
          <w:b w:val="false"/>
          <w:i w:val="false"/>
          <w:color w:val="000000"/>
          <w:sz w:val="28"/>
        </w:rPr>
        <w:t>
      14) психологиялық - педагогикалық түзету кабинетінің меңгерушісі;</w:t>
      </w:r>
      <w:r>
        <w:br/>
      </w:r>
      <w:r>
        <w:rPr>
          <w:rFonts w:ascii="Times New Roman"/>
          <w:b w:val="false"/>
          <w:i w:val="false"/>
          <w:color w:val="000000"/>
          <w:sz w:val="28"/>
        </w:rPr>
        <w:t>
      15) лагерьдің бастығы (қорғаныс-спорттық, сауықтыру, мектеп, еңбек және демалыс);</w:t>
      </w:r>
      <w:r>
        <w:br/>
      </w:r>
      <w:r>
        <w:rPr>
          <w:rFonts w:ascii="Times New Roman"/>
          <w:b w:val="false"/>
          <w:i w:val="false"/>
          <w:color w:val="000000"/>
          <w:sz w:val="28"/>
        </w:rPr>
        <w:t>
      16) оқу-өндірістік (оқу) шеберханасының меңгерушісі;</w:t>
      </w:r>
      <w:r>
        <w:br/>
      </w:r>
      <w:r>
        <w:rPr>
          <w:rFonts w:ascii="Times New Roman"/>
          <w:b w:val="false"/>
          <w:i w:val="false"/>
          <w:color w:val="000000"/>
          <w:sz w:val="28"/>
        </w:rPr>
        <w:t>
      17) әдістемелік кабинеттің меңгерушісі;</w:t>
      </w:r>
      <w:r>
        <w:br/>
      </w:r>
      <w:r>
        <w:rPr>
          <w:rFonts w:ascii="Times New Roman"/>
          <w:b w:val="false"/>
          <w:i w:val="false"/>
          <w:color w:val="000000"/>
          <w:sz w:val="28"/>
        </w:rPr>
        <w:t>
      18) еңбек бойынша инструктор;</w:t>
      </w:r>
      <w:r>
        <w:br/>
      </w:r>
      <w:r>
        <w:rPr>
          <w:rFonts w:ascii="Times New Roman"/>
          <w:b w:val="false"/>
          <w:i w:val="false"/>
          <w:color w:val="000000"/>
          <w:sz w:val="28"/>
        </w:rPr>
        <w:t>
      19) логопед – мұғалім;</w:t>
      </w:r>
      <w:r>
        <w:br/>
      </w:r>
      <w:r>
        <w:rPr>
          <w:rFonts w:ascii="Times New Roman"/>
          <w:b w:val="false"/>
          <w:i w:val="false"/>
          <w:color w:val="000000"/>
          <w:sz w:val="28"/>
        </w:rPr>
        <w:t>
      20) дефектолог – мұғалім;</w:t>
      </w:r>
      <w:r>
        <w:br/>
      </w:r>
      <w:r>
        <w:rPr>
          <w:rFonts w:ascii="Times New Roman"/>
          <w:b w:val="false"/>
          <w:i w:val="false"/>
          <w:color w:val="000000"/>
          <w:sz w:val="28"/>
        </w:rPr>
        <w:t>
      21) интернат меңгерушісі;</w:t>
      </w:r>
      <w:r>
        <w:br/>
      </w:r>
      <w:r>
        <w:rPr>
          <w:rFonts w:ascii="Times New Roman"/>
          <w:b w:val="false"/>
          <w:i w:val="false"/>
          <w:color w:val="000000"/>
          <w:sz w:val="28"/>
        </w:rPr>
        <w:t>
      22) мәдени ұйымдастырушы;</w:t>
      </w:r>
      <w:r>
        <w:br/>
      </w:r>
      <w:r>
        <w:rPr>
          <w:rFonts w:ascii="Times New Roman"/>
          <w:b w:val="false"/>
          <w:i w:val="false"/>
          <w:color w:val="000000"/>
          <w:sz w:val="28"/>
        </w:rPr>
        <w:t>
      23) әдіскерлер;</w:t>
      </w:r>
      <w:r>
        <w:br/>
      </w:r>
      <w:r>
        <w:rPr>
          <w:rFonts w:ascii="Times New Roman"/>
          <w:b w:val="false"/>
          <w:i w:val="false"/>
          <w:color w:val="000000"/>
          <w:sz w:val="28"/>
        </w:rPr>
        <w:t>
      24) өндірістік оқыту шебері;</w:t>
      </w:r>
      <w:r>
        <w:br/>
      </w:r>
      <w:r>
        <w:rPr>
          <w:rFonts w:ascii="Times New Roman"/>
          <w:b w:val="false"/>
          <w:i w:val="false"/>
          <w:color w:val="000000"/>
          <w:sz w:val="28"/>
        </w:rPr>
        <w:t>
      25) аккомпаниатор;</w:t>
      </w:r>
      <w:r>
        <w:br/>
      </w:r>
      <w:r>
        <w:rPr>
          <w:rFonts w:ascii="Times New Roman"/>
          <w:b w:val="false"/>
          <w:i w:val="false"/>
          <w:color w:val="000000"/>
          <w:sz w:val="28"/>
        </w:rPr>
        <w:t>
      26) концертмейстер;</w:t>
      </w:r>
      <w:r>
        <w:br/>
      </w:r>
      <w:r>
        <w:rPr>
          <w:rFonts w:ascii="Times New Roman"/>
          <w:b w:val="false"/>
          <w:i w:val="false"/>
          <w:color w:val="000000"/>
          <w:sz w:val="28"/>
        </w:rPr>
        <w:t>
      27) студия, клуб жетекшілері:</w:t>
      </w:r>
      <w:r>
        <w:br/>
      </w:r>
      <w:r>
        <w:rPr>
          <w:rFonts w:ascii="Times New Roman"/>
          <w:b w:val="false"/>
          <w:i w:val="false"/>
          <w:color w:val="000000"/>
          <w:sz w:val="28"/>
        </w:rPr>
        <w:t>
      28) медициналық бикеш;</w:t>
      </w:r>
      <w:r>
        <w:br/>
      </w:r>
      <w:r>
        <w:rPr>
          <w:rFonts w:ascii="Times New Roman"/>
          <w:b w:val="false"/>
          <w:i w:val="false"/>
          <w:color w:val="000000"/>
          <w:sz w:val="28"/>
        </w:rPr>
        <w:t>
      29) диеталы бикеш;</w:t>
      </w:r>
      <w:r>
        <w:br/>
      </w:r>
      <w:r>
        <w:rPr>
          <w:rFonts w:ascii="Times New Roman"/>
          <w:b w:val="false"/>
          <w:i w:val="false"/>
          <w:color w:val="000000"/>
          <w:sz w:val="28"/>
        </w:rPr>
        <w:t>
      30) кітапханашы;</w:t>
      </w:r>
      <w:r>
        <w:br/>
      </w:r>
      <w:r>
        <w:rPr>
          <w:rFonts w:ascii="Times New Roman"/>
          <w:b w:val="false"/>
          <w:i w:val="false"/>
          <w:color w:val="000000"/>
          <w:sz w:val="28"/>
        </w:rPr>
        <w:t>
      31) кітапхана меңгерушісі;</w:t>
      </w:r>
      <w:r>
        <w:br/>
      </w:r>
      <w:r>
        <w:rPr>
          <w:rFonts w:ascii="Times New Roman"/>
          <w:b w:val="false"/>
          <w:i w:val="false"/>
          <w:color w:val="000000"/>
          <w:sz w:val="28"/>
        </w:rPr>
        <w:t>
      32) дәрігер;</w:t>
      </w:r>
      <w:r>
        <w:br/>
      </w:r>
      <w:r>
        <w:rPr>
          <w:rFonts w:ascii="Times New Roman"/>
          <w:b w:val="false"/>
          <w:i w:val="false"/>
          <w:color w:val="000000"/>
          <w:sz w:val="28"/>
        </w:rPr>
        <w:t>
      33) жаттықтырушы – оқытушы;</w:t>
      </w:r>
      <w:r>
        <w:br/>
      </w:r>
      <w:r>
        <w:rPr>
          <w:rFonts w:ascii="Times New Roman"/>
          <w:b w:val="false"/>
          <w:i w:val="false"/>
          <w:color w:val="000000"/>
          <w:sz w:val="28"/>
        </w:rPr>
        <w:t>
      34) алғашқы әскери дайындық жөнінде оқытушы;</w:t>
      </w:r>
      <w:r>
        <w:br/>
      </w:r>
      <w:r>
        <w:rPr>
          <w:rFonts w:ascii="Times New Roman"/>
          <w:b w:val="false"/>
          <w:i w:val="false"/>
          <w:color w:val="000000"/>
          <w:sz w:val="28"/>
        </w:rPr>
        <w:t>
      35) хореограф.</w:t>
      </w:r>
    </w:p>
    <w:bookmarkStart w:name="z5" w:id="4"/>
    <w:p>
      <w:pPr>
        <w:spacing w:after="0"/>
        <w:ind w:left="0"/>
        <w:jc w:val="left"/>
      </w:pPr>
      <w:r>
        <w:rPr>
          <w:rFonts w:ascii="Times New Roman"/>
          <w:b/>
          <w:i w:val="false"/>
          <w:color w:val="000000"/>
        </w:rPr>
        <w:t xml:space="preserve"> 
Мәдениет мамандары лауазымдарының тізбесі</w:t>
      </w:r>
    </w:p>
    <w:bookmarkEnd w:id="4"/>
    <w:p>
      <w:pPr>
        <w:spacing w:after="0"/>
        <w:ind w:left="0"/>
        <w:jc w:val="both"/>
      </w:pPr>
      <w:r>
        <w:rPr>
          <w:rFonts w:ascii="Times New Roman"/>
          <w:b w:val="false"/>
          <w:i w:val="false"/>
          <w:color w:val="000000"/>
          <w:sz w:val="28"/>
        </w:rPr>
        <w:t>      1) директор;</w:t>
      </w:r>
      <w:r>
        <w:br/>
      </w:r>
      <w:r>
        <w:rPr>
          <w:rFonts w:ascii="Times New Roman"/>
          <w:b w:val="false"/>
          <w:i w:val="false"/>
          <w:color w:val="000000"/>
          <w:sz w:val="28"/>
        </w:rPr>
        <w:t>
      2) директордың орынбасары;</w:t>
      </w:r>
      <w:r>
        <w:br/>
      </w:r>
      <w:r>
        <w:rPr>
          <w:rFonts w:ascii="Times New Roman"/>
          <w:b w:val="false"/>
          <w:i w:val="false"/>
          <w:color w:val="000000"/>
          <w:sz w:val="28"/>
        </w:rPr>
        <w:t>
      3) бөлімшенің жетекшісі;</w:t>
      </w:r>
      <w:r>
        <w:br/>
      </w:r>
      <w:r>
        <w:rPr>
          <w:rFonts w:ascii="Times New Roman"/>
          <w:b w:val="false"/>
          <w:i w:val="false"/>
          <w:color w:val="000000"/>
          <w:sz w:val="28"/>
        </w:rPr>
        <w:t>
      4) әдіскерлер;</w:t>
      </w:r>
      <w:r>
        <w:br/>
      </w:r>
      <w:r>
        <w:rPr>
          <w:rFonts w:ascii="Times New Roman"/>
          <w:b w:val="false"/>
          <w:i w:val="false"/>
          <w:color w:val="000000"/>
          <w:sz w:val="28"/>
        </w:rPr>
        <w:t>
      5) суретші – көркемдеуші;</w:t>
      </w:r>
      <w:r>
        <w:br/>
      </w:r>
      <w:r>
        <w:rPr>
          <w:rFonts w:ascii="Times New Roman"/>
          <w:b w:val="false"/>
          <w:i w:val="false"/>
          <w:color w:val="000000"/>
          <w:sz w:val="28"/>
        </w:rPr>
        <w:t>
      6) музыкалық жетекші;</w:t>
      </w:r>
      <w:r>
        <w:br/>
      </w:r>
      <w:r>
        <w:rPr>
          <w:rFonts w:ascii="Times New Roman"/>
          <w:b w:val="false"/>
          <w:i w:val="false"/>
          <w:color w:val="000000"/>
          <w:sz w:val="28"/>
        </w:rPr>
        <w:t>
      7) үйірме жетекші;</w:t>
      </w:r>
      <w:r>
        <w:br/>
      </w:r>
      <w:r>
        <w:rPr>
          <w:rFonts w:ascii="Times New Roman"/>
          <w:b w:val="false"/>
          <w:i w:val="false"/>
          <w:color w:val="000000"/>
          <w:sz w:val="28"/>
        </w:rPr>
        <w:t>
      8) аға мәдени ұйымдастырушы, мәдени ұйымдастырушы;</w:t>
      </w:r>
      <w:r>
        <w:br/>
      </w:r>
      <w:r>
        <w:rPr>
          <w:rFonts w:ascii="Times New Roman"/>
          <w:b w:val="false"/>
          <w:i w:val="false"/>
          <w:color w:val="000000"/>
          <w:sz w:val="28"/>
        </w:rPr>
        <w:t>
      9) аккомпаниатор;</w:t>
      </w:r>
      <w:r>
        <w:br/>
      </w:r>
      <w:r>
        <w:rPr>
          <w:rFonts w:ascii="Times New Roman"/>
          <w:b w:val="false"/>
          <w:i w:val="false"/>
          <w:color w:val="000000"/>
          <w:sz w:val="28"/>
        </w:rPr>
        <w:t>
      10) кітапханашы;</w:t>
      </w:r>
      <w:r>
        <w:br/>
      </w:r>
      <w:r>
        <w:rPr>
          <w:rFonts w:ascii="Times New Roman"/>
          <w:b w:val="false"/>
          <w:i w:val="false"/>
          <w:color w:val="000000"/>
          <w:sz w:val="28"/>
        </w:rPr>
        <w:t>
      11) библиограф;</w:t>
      </w:r>
      <w:r>
        <w:br/>
      </w:r>
      <w:r>
        <w:rPr>
          <w:rFonts w:ascii="Times New Roman"/>
          <w:b w:val="false"/>
          <w:i w:val="false"/>
          <w:color w:val="000000"/>
          <w:sz w:val="28"/>
        </w:rPr>
        <w:t>
      12) демалыс жұмысының мамандары;</w:t>
      </w:r>
      <w:r>
        <w:br/>
      </w:r>
      <w:r>
        <w:rPr>
          <w:rFonts w:ascii="Times New Roman"/>
          <w:b w:val="false"/>
          <w:i w:val="false"/>
          <w:color w:val="000000"/>
          <w:sz w:val="28"/>
        </w:rPr>
        <w:t>
      13) хореограф.</w:t>
      </w:r>
    </w:p>
    <w:bookmarkStart w:name="z6" w:id="5"/>
    <w:p>
      <w:pPr>
        <w:spacing w:after="0"/>
        <w:ind w:left="0"/>
        <w:jc w:val="left"/>
      </w:pPr>
      <w:r>
        <w:rPr>
          <w:rFonts w:ascii="Times New Roman"/>
          <w:b/>
          <w:i w:val="false"/>
          <w:color w:val="000000"/>
        </w:rPr>
        <w:t xml:space="preserve"> 
Халықты әлеуметтік қорғау</w:t>
      </w:r>
      <w:r>
        <w:br/>
      </w:r>
      <w:r>
        <w:rPr>
          <w:rFonts w:ascii="Times New Roman"/>
          <w:b/>
          <w:i w:val="false"/>
          <w:color w:val="000000"/>
        </w:rPr>
        <w:t>
мамандарының лауазымдық тізбесі</w:t>
      </w:r>
    </w:p>
    <w:bookmarkEnd w:id="5"/>
    <w:p>
      <w:pPr>
        <w:spacing w:after="0"/>
        <w:ind w:left="0"/>
        <w:jc w:val="both"/>
      </w:pPr>
      <w:r>
        <w:rPr>
          <w:rFonts w:ascii="Times New Roman"/>
          <w:b w:val="false"/>
          <w:i w:val="false"/>
          <w:color w:val="000000"/>
          <w:sz w:val="28"/>
        </w:rPr>
        <w:t>      1) әлеуметтік көмек бөлімшесінің меңгерушісі;</w:t>
      </w:r>
      <w:r>
        <w:br/>
      </w:r>
      <w:r>
        <w:rPr>
          <w:rFonts w:ascii="Times New Roman"/>
          <w:b w:val="false"/>
          <w:i w:val="false"/>
          <w:color w:val="000000"/>
          <w:sz w:val="28"/>
        </w:rPr>
        <w:t>
      2) қарау бойынша әлеуметтік қызметші;</w:t>
      </w:r>
      <w:r>
        <w:br/>
      </w:r>
      <w:r>
        <w:rPr>
          <w:rFonts w:ascii="Times New Roman"/>
          <w:b w:val="false"/>
          <w:i w:val="false"/>
          <w:color w:val="000000"/>
          <w:sz w:val="28"/>
        </w:rPr>
        <w:t>
      3) әлеуметтік жұмыс жөніндегі маман;</w:t>
      </w:r>
      <w:r>
        <w:br/>
      </w:r>
      <w:r>
        <w:rPr>
          <w:rFonts w:ascii="Times New Roman"/>
          <w:b w:val="false"/>
          <w:i w:val="false"/>
          <w:color w:val="000000"/>
          <w:sz w:val="28"/>
        </w:rPr>
        <w:t>
      4) әлеуметтік жұмыс жөніндегі кеңесші.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