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7fc5" w14:textId="c587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жәрдемақылар тағайындағанда жеке қосалқы шаруашылықтан түскен табысты есептеу үшін статистика органдары 2008 жылға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2008 жылғы 11 ақпандағы № 54 қаулысы. Қостанай облысы Денисов ауданы Әділет басқармасында 2008 жылғы 22 ақпанда № 9-8-89 тіркелді. Күші жойылды - Қостанай облысы Денисов ауданы әкімдігінің 2009 жылғы 12 қаңтардағы № 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2009.12.01 № 5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2005 жылғы 2 қарашадағы № 1092 "Балалы отбасыларға берілетін мемлекеттік жәрдемақы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кейбір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арналған жәрдемақы алуға </w:t>
      </w:r>
      <w:r>
        <w:rPr>
          <w:rFonts w:ascii="Times New Roman"/>
          <w:b w:val="false"/>
          <w:i w:val="false"/>
          <w:color w:val="000000"/>
          <w:sz w:val="28"/>
        </w:rPr>
        <w:t>үміткер</w:t>
      </w:r>
      <w:r>
        <w:rPr>
          <w:rFonts w:ascii="Times New Roman"/>
          <w:b w:val="false"/>
          <w:i w:val="false"/>
          <w:color w:val="000000"/>
          <w:sz w:val="28"/>
        </w:rPr>
        <w:t xml:space="preserve"> отбасының жиынтық табысын есептеу ережесінің </w:t>
      </w:r>
      <w:r>
        <w:rPr>
          <w:rFonts w:ascii="Times New Roman"/>
          <w:b w:val="false"/>
          <w:i w:val="false"/>
          <w:color w:val="000000"/>
          <w:sz w:val="28"/>
        </w:rPr>
        <w:t>30 тармағына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30 %-ға азайту жолымен 18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2008 жылға ұсынатын бағаларды түзету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"Денисов ауданының жұмыспен қамту және әлеуметтік бағдарламалар бөлімі" мемлекеттік мекемесі 18 жасқа дейінгі балаларға арналған ай сайынғы мемлекеттік жәрдемақы алуға үміткерлердің жеке қосалқы шаруашылығынан алынған табыстарды есептегенде осы қаулыны басшылыққа 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Әкімдіктің 2008 жылғы  ақпандағы № 40 "18 жасқа дейінгі балаларға арналған ай сайынғы мемлекеттік жәрдемақылар тағайындағанда жеке қосалқы шаруашылықтан түскен есептеу үшін статистика органдары 2008 жылға ұсынатын бағаларды түзету туралы" қаулысы жойылсын.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өткеннен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М.Т. Мұратбековқа жүктелсін.</w:t>
      </w:r>
    </w:p>
    <w:p>
      <w:pPr>
        <w:spacing w:after="0"/>
        <w:ind w:left="0"/>
        <w:jc w:val="both"/>
      </w:pPr>
      <w:r>
        <w:rPr>
          <w:rFonts w:ascii="Times New Roman"/>
          <w:b w:val="false"/>
          <w:i/>
          <w:color w:val="000000"/>
          <w:sz w:val="28"/>
        </w:rPr>
        <w:t>      Денисов ауданы әкімінің</w:t>
      </w:r>
      <w:r>
        <w:br/>
      </w:r>
      <w:r>
        <w:rPr>
          <w:rFonts w:ascii="Times New Roman"/>
          <w:b w:val="false"/>
          <w:i w:val="false"/>
          <w:color w:val="000000"/>
          <w:sz w:val="28"/>
        </w:rPr>
        <w:t>
</w:t>
      </w:r>
      <w:r>
        <w:rPr>
          <w:rFonts w:ascii="Times New Roman"/>
          <w:b w:val="false"/>
          <w:i/>
          <w:color w:val="000000"/>
          <w:sz w:val="28"/>
        </w:rPr>
        <w:t>      міндетін атқарушы                          А. Кушнир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