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63da" w14:textId="5bf6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 Қағидасы туралы" мәслихатының 2006 жылғы 06 қазандағы № 304 шешіміне өзгерістер мен толықтырулар енгізу туралы" мәслихатнының 2007 жылғы 14 желтоқсандағы № 31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2008 жылғы 15 қыркүйектегі № 120 шешімі. Қостанай облысы Қостанай қаласының Әділет басқармасында 2008 жылғы 30 қыркүйекте № 9-1-111 тіркелді. Күші жойылды - Қостанай облысы Қостанай қаласы мәслихатының 2010 жылғы 31 наурыздағы № 276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қаласы мәслихатының 31.03.2010 № 276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көмегін көрсету Қағидасы туралы" мәслихаттың 2006 жылғы 6 қазандағы № 304 шешіміне өзгерістер мен толықтырулар енгізу туралы" мәслихаттың 2007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(мемлекеттік тіркеу нөмірі 9-1-94, 2008 жылғы 5 ақпандағы № 9 "Қостанай" газеті)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Осы шешім алғаш ресми жарияланған күннен кейін қолданысқа енгізіледі және 2008 жылғы 1 қаңтарда туындаған іс-әрекетке таратылады".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жарияланғаннан кейін он күнтізбелік күннен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төрағасы, № 1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А. Дудин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Төкенов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