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b181" w14:textId="9e7b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мекемелеріне жіберу үшін мектепке дейінгі (7 жасқа дейін) жастағы балаларды тіркеу"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28 қаңтардағы № 60 қаулысы. Қостанай облысының Әділет департаментінде 2008 жылғы 11 наурызда № 3598 тіркелді. Күші жойылды - Қостанай облысы әкімдігінің 2010 жылғы 20 мамырдағы № 193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әкімдігінің 2010.05.20 № 193 қаулысымен.</w:t>
      </w:r>
      <w:r>
        <w:br/>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үлгі стандартын бекіту туралы" Қазақстан Республикасы Yкіметінің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қаулысына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"Мектепке дейінгі балалар мекемелеріне жіберу үшін мектепке дейінгі (7 жасқа дейін) жастағы балаларды тіркеу" мемлекеттік қызмет көрсетудің стандарты (қоса беріліп отыр)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bookmarkEnd w:id="2"/>
    <w:bookmarkStart w:name="z4" w:id="3"/>
    <w:p>
      <w:pPr>
        <w:spacing w:after="0"/>
        <w:ind w:left="0"/>
        <w:jc w:val="both"/>
      </w:pPr>
      <w:r>
        <w:rPr>
          <w:rFonts w:ascii="Times New Roman"/>
          <w:b w:val="false"/>
          <w:i w:val="false"/>
          <w:color w:val="000000"/>
          <w:sz w:val="28"/>
        </w:rPr>
        <w:t>
      3. Осы қаулы алғашқы рет ресми жарияланған күнінен бастап он күнтізбелік күн өткен соң қолданысқа енгізіледі.</w:t>
      </w:r>
    </w:p>
    <w:bookmarkEnd w:id="3"/>
    <w:p>
      <w:pPr>
        <w:spacing w:after="0"/>
        <w:ind w:left="0"/>
        <w:jc w:val="both"/>
      </w:pPr>
      <w:r>
        <w:rPr>
          <w:rFonts w:ascii="Times New Roman"/>
          <w:b w:val="false"/>
          <w:i/>
          <w:color w:val="000000"/>
          <w:sz w:val="28"/>
        </w:rPr>
        <w:t xml:space="preserve">      Облыс әкімінің </w:t>
      </w:r>
      <w:r>
        <w:rPr>
          <w:rFonts w:ascii="Times New Roman"/>
          <w:b w:val="false"/>
          <w:i/>
          <w:color w:val="000000"/>
          <w:sz w:val="28"/>
        </w:rPr>
        <w:t>міндетін атқарушы</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bookmarkStart w:name="z5" w:id="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28 қаңтардағы  </w:t>
      </w:r>
      <w:r>
        <w:br/>
      </w:r>
      <w:r>
        <w:rPr>
          <w:rFonts w:ascii="Times New Roman"/>
          <w:b w:val="false"/>
          <w:i w:val="false"/>
          <w:color w:val="000000"/>
          <w:sz w:val="28"/>
        </w:rPr>
        <w:t xml:space="preserve">
№ 60 қаулысымен бекітілген </w:t>
      </w:r>
    </w:p>
    <w:bookmarkEnd w:id="4"/>
    <w:p>
      <w:pPr>
        <w:spacing w:after="0"/>
        <w:ind w:left="0"/>
        <w:jc w:val="left"/>
      </w:pPr>
      <w:r>
        <w:rPr>
          <w:rFonts w:ascii="Times New Roman"/>
          <w:b/>
          <w:i w:val="false"/>
          <w:color w:val="000000"/>
        </w:rPr>
        <w:t xml:space="preserve"> Жетімдерді, ата-анасының қамқорлығынсыз қалған </w:t>
      </w:r>
      <w:r>
        <w:br/>
      </w:r>
      <w:r>
        <w:rPr>
          <w:rFonts w:ascii="Times New Roman"/>
          <w:b/>
          <w:i w:val="false"/>
          <w:color w:val="000000"/>
        </w:rPr>
        <w:t xml:space="preserve">
балаларды әлеуметтік қамсыздандыруға құжаттар </w:t>
      </w:r>
      <w:r>
        <w:br/>
      </w:r>
      <w:r>
        <w:rPr>
          <w:rFonts w:ascii="Times New Roman"/>
          <w:b/>
          <w:i w:val="false"/>
          <w:color w:val="000000"/>
        </w:rPr>
        <w:t xml:space="preserve">
ресімдеу»мемлекеттік қызмет көрсетудің стандарты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"Мектепке дейінгі балалар мекемелеріне жіберу үшін мектепке дейінгі (7 жасқа дейін) жастағы балаларды тіркеу".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3. Қызметтің осы түрлері "Білім туралы" Қазақстан Республикасы Заңының </w:t>
      </w:r>
      <w:r>
        <w:rPr>
          <w:rFonts w:ascii="Times New Roman"/>
          <w:b w:val="false"/>
          <w:i w:val="false"/>
          <w:color w:val="000000"/>
          <w:sz w:val="28"/>
        </w:rPr>
        <w:t xml:space="preserve">6 бабының 4 тармағының </w:t>
      </w:r>
      <w:r>
        <w:rPr>
          <w:rFonts w:ascii="Times New Roman"/>
          <w:b w:val="false"/>
          <w:i w:val="false"/>
          <w:color w:val="000000"/>
          <w:sz w:val="28"/>
        </w:rPr>
        <w:t>4) тармақшасындағы, "Мектепке дейінгі білім беру ұйымдары қызметінің үлгі ережесін бекіту туралы" Қазақстан Республикасы Үкіметінің 2004 жылғы 21 желтоқсандағы N 1353 қаулысының </w:t>
      </w:r>
      <w:r>
        <w:rPr>
          <w:rFonts w:ascii="Times New Roman"/>
          <w:b w:val="false"/>
          <w:i w:val="false"/>
          <w:color w:val="000000"/>
          <w:sz w:val="28"/>
        </w:rPr>
        <w:t>9 тармағы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4. Қызмет көрсететін білім бөлімдері өзге субъектілердің қатысуынсыз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көрсетіліп отыр.  </w:t>
      </w:r>
      <w:r>
        <w:br/>
      </w:r>
      <w:r>
        <w:rPr>
          <w:rFonts w:ascii="Times New Roman"/>
          <w:b w:val="false"/>
          <w:i w:val="false"/>
          <w:color w:val="000000"/>
          <w:sz w:val="28"/>
        </w:rPr>
        <w:t xml:space="preserve">
      5. Мемлекеттік қызмет көрсетудің аяқтау нысаны (нәтижесі) мектепке дейінгі балалар мекемелеріне жіберу үшін мектепке дейінгі (7 жасқа дейін) жастағы балаларды тіркеу туралы хабарлама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- 1 күннен;  </w:t>
      </w:r>
      <w:r>
        <w:br/>
      </w:r>
      <w:r>
        <w:rPr>
          <w:rFonts w:ascii="Times New Roman"/>
          <w:b w:val="false"/>
          <w:i w:val="false"/>
          <w:color w:val="000000"/>
          <w:sz w:val="28"/>
        </w:rPr>
        <w:t xml:space="preserve">
      2) қажетті құжаттарды тапсыру кезінде кезек күтуге рұқсат берілген ең ұзақ уақыт - 40 минуттан асырмау;  </w:t>
      </w:r>
      <w:r>
        <w:br/>
      </w:r>
      <w:r>
        <w:rPr>
          <w:rFonts w:ascii="Times New Roman"/>
          <w:b w:val="false"/>
          <w:i w:val="false"/>
          <w:color w:val="000000"/>
          <w:sz w:val="28"/>
        </w:rPr>
        <w:t xml:space="preserve">
      3) құжаттарды алар кезде кезек күтуге рұқсат берілген ең ұзақ уақыт - 40 минуттан асырмау.  </w:t>
      </w:r>
      <w:r>
        <w:br/>
      </w:r>
      <w:r>
        <w:rPr>
          <w:rFonts w:ascii="Times New Roman"/>
          <w:b w:val="false"/>
          <w:i w:val="false"/>
          <w:color w:val="000000"/>
          <w:sz w:val="28"/>
        </w:rPr>
        <w:t xml:space="preserve">
      8. Азаматтарға анықтама тегін беріледі.  </w:t>
      </w:r>
      <w:r>
        <w:br/>
      </w:r>
      <w:r>
        <w:rPr>
          <w:rFonts w:ascii="Times New Roman"/>
          <w:b w:val="false"/>
          <w:i w:val="false"/>
          <w:color w:val="000000"/>
          <w:sz w:val="28"/>
        </w:rPr>
        <w:t xml:space="preserve">
      9. "Мектепке дейінгі балалар мекемелеріне жіберу үшін мектепке дейінгі (7 жасқа дейін) жастағы балаларды тіркеу" мемлекеттік қызмет көрсетудің стандарты әкімдердің сайттарында 1,2 қосымша сәйкес бойынша, білім бөлімдерінің стендтерінде орналастырылады.  </w:t>
      </w:r>
      <w:r>
        <w:br/>
      </w:r>
      <w:r>
        <w:rPr>
          <w:rFonts w:ascii="Times New Roman"/>
          <w:b w:val="false"/>
          <w:i w:val="false"/>
          <w:color w:val="000000"/>
          <w:sz w:val="28"/>
        </w:rPr>
        <w:t xml:space="preserve">
      10. Жұмыс кестесі: жұмыс күндері - сағат 09.00-ден 18.00-ге дейін, түскі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  </w:t>
      </w:r>
      <w:r>
        <w:br/>
      </w:r>
      <w:r>
        <w:rPr>
          <w:rFonts w:ascii="Times New Roman"/>
          <w:b w:val="false"/>
          <w:i w:val="false"/>
          <w:color w:val="000000"/>
          <w:sz w:val="28"/>
        </w:rPr>
        <w:t xml:space="preserve">
      11. Азаматтарды, мүмкіндіктері шектеулі азаматтарды қабылдайтын тұтынушыларымен жұмыс істеуге бейімделген, күту үшін және қажетті құжаттарды дайындауға, өрт қауіпсіздігінен қорғануға қолайлы жағдайлар жасалған.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1) баланың туу туралы куәлігі (көшірме);  </w:t>
      </w:r>
      <w:r>
        <w:br/>
      </w:r>
      <w:r>
        <w:rPr>
          <w:rFonts w:ascii="Times New Roman"/>
          <w:b w:val="false"/>
          <w:i w:val="false"/>
          <w:color w:val="000000"/>
          <w:sz w:val="28"/>
        </w:rPr>
        <w:t xml:space="preserve">
      2) балалар поликлиникасының учаскелік дәрігерімен берілетін баланың денсаулығы туралы паспорты (көшірме);  </w:t>
      </w:r>
      <w:r>
        <w:br/>
      </w:r>
      <w:r>
        <w:rPr>
          <w:rFonts w:ascii="Times New Roman"/>
          <w:b w:val="false"/>
          <w:i w:val="false"/>
          <w:color w:val="000000"/>
          <w:sz w:val="28"/>
        </w:rPr>
        <w:t xml:space="preserve">
      3) психологиялық-медициналық-педагогтік қорытындысы (түзету және санаторлық топтар);  </w:t>
      </w:r>
      <w:r>
        <w:br/>
      </w:r>
      <w:r>
        <w:rPr>
          <w:rFonts w:ascii="Times New Roman"/>
          <w:b w:val="false"/>
          <w:i w:val="false"/>
          <w:color w:val="000000"/>
          <w:sz w:val="28"/>
        </w:rPr>
        <w:t xml:space="preserve">
      4) ата-аналарын аумастыратын тұлғаларға арналған әкімдіктің қорғаншылық туралы қаулысы.  </w:t>
      </w:r>
      <w:r>
        <w:br/>
      </w:r>
      <w:r>
        <w:rPr>
          <w:rFonts w:ascii="Times New Roman"/>
          <w:b w:val="false"/>
          <w:i w:val="false"/>
          <w:color w:val="000000"/>
          <w:sz w:val="28"/>
        </w:rPr>
        <w:t xml:space="preserve">
      Мүмкіндігі шектелген балалар үшін қосымша - психологиялық-медициналық-педагогикалық комиссияның түйіндемесі, құрт аурулары ерте бастан анықталған балалар үшін, аз және тынышталған құрт ауруларының түрлері, жиі және ұзақ уақыт ауыратын балалар үшін - аумақтық емдік-профилактикалық ұйымның түйіндемесі.  </w:t>
      </w:r>
      <w:r>
        <w:br/>
      </w:r>
      <w:r>
        <w:rPr>
          <w:rFonts w:ascii="Times New Roman"/>
          <w:b w:val="false"/>
          <w:i w:val="false"/>
          <w:color w:val="000000"/>
          <w:sz w:val="28"/>
        </w:rPr>
        <w:t xml:space="preserve">
      Мектепке дейінгі балалар мекемелеріне жіберу үшін мектепке дейінгі (7 жасқа дейін) жастағы балаларды тіркеуге құжаттарды қабылдауды білім бөлімдері 1 қосымшаға сәйкес жүргізеді.        </w:t>
      </w:r>
      <w:r>
        <w:br/>
      </w:r>
      <w:r>
        <w:rPr>
          <w:rFonts w:ascii="Times New Roman"/>
          <w:b w:val="false"/>
          <w:i w:val="false"/>
          <w:color w:val="000000"/>
          <w:sz w:val="28"/>
        </w:rPr>
        <w:t xml:space="preserve">
      13. Мемлекеттік қызметті алу үшін толтырылатын бланкі берілмеген.  </w:t>
      </w:r>
      <w:r>
        <w:br/>
      </w:r>
      <w:r>
        <w:rPr>
          <w:rFonts w:ascii="Times New Roman"/>
          <w:b w:val="false"/>
          <w:i w:val="false"/>
          <w:color w:val="000000"/>
          <w:sz w:val="28"/>
        </w:rPr>
        <w:t xml:space="preserve">
      14. Мемлекеттік қызметті алу үшін тапсырылатын құжаттар мен арызды қабылдайтын жауапты адамның мекен-жайы, кабинетінің нөмірі 1 қосымшада берілген.  </w:t>
      </w:r>
      <w:r>
        <w:br/>
      </w:r>
      <w:r>
        <w:rPr>
          <w:rFonts w:ascii="Times New Roman"/>
          <w:b w:val="false"/>
          <w:i w:val="false"/>
          <w:color w:val="000000"/>
          <w:sz w:val="28"/>
        </w:rPr>
        <w:t xml:space="preserve">
      15. Тұтынушының мемлекеттік қызметті алу үшін барлық қажетті құжаттарды тапсырғанын растайтын құжат алатын күні көрсетілген талон болып табылады.  </w:t>
      </w:r>
      <w:r>
        <w:br/>
      </w:r>
      <w:r>
        <w:rPr>
          <w:rFonts w:ascii="Times New Roman"/>
          <w:b w:val="false"/>
          <w:i w:val="false"/>
          <w:color w:val="000000"/>
          <w:sz w:val="28"/>
        </w:rPr>
        <w:t xml:space="preserve">
      16. Мемлекеттік қызмет көрсетудің нәтижесі тұтынушыға білім бөліміне жеке келгенде ұсынылады. Қызмет көрсетудің соңғы нәтижесін білім бөлімінің жауапты тұлғасы 1 қосымшада көрсетілген мекен жай бойынша береді.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тартудың негізі қажетті құжаттардың толық емес пакетін мен мектепке дейінгі балалар мекемеге баланың келуіне кедергі келтіретін, денсаулығы туралы қорытындыны көрсету болып табылады.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19. "Мектепке дейінгі балалар мекемелеріне жіберу үшін мектепке дейінгі (7 жасқа дейін) жастағы балаларды тіркеу"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көрсеткіштермен өлшенеді.  </w:t>
      </w:r>
      <w:r>
        <w:br/>
      </w:r>
      <w:r>
        <w:rPr>
          <w:rFonts w:ascii="Times New Roman"/>
          <w:b w:val="false"/>
          <w:i w:val="false"/>
          <w:color w:val="000000"/>
          <w:sz w:val="28"/>
        </w:rPr>
        <w:t xml:space="preserve">
      20. Мемлекеттік қызмет көрсететін мемлекеттік мекеменің  </w:t>
      </w:r>
      <w:r>
        <w:br/>
      </w:r>
      <w:r>
        <w:rPr>
          <w:rFonts w:ascii="Times New Roman"/>
          <w:b w:val="false"/>
          <w:i w:val="false"/>
          <w:color w:val="000000"/>
          <w:sz w:val="28"/>
        </w:rPr>
        <w:t xml:space="preserve">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қызметтері 1, 2 қосымшаға сәйкес аудан және қала әкімдіктерінің білім бөлімдерінде көрсетіледі.  </w:t>
      </w:r>
      <w:r>
        <w:br/>
      </w:r>
      <w:r>
        <w:rPr>
          <w:rFonts w:ascii="Times New Roman"/>
          <w:b w:val="false"/>
          <w:i w:val="false"/>
          <w:color w:val="000000"/>
          <w:sz w:val="28"/>
        </w:rPr>
        <w:t xml:space="preserve">
      22. Шағым пошта арқылы немесе әдейі аудан және қала әкімдіктерінің білім бөлімдерінің кеңсесі арқылы жұмыс күндері 1,2 қосымшаға сәйкес беріледі.  </w:t>
      </w:r>
      <w:r>
        <w:br/>
      </w:r>
      <w:r>
        <w:rPr>
          <w:rFonts w:ascii="Times New Roman"/>
          <w:b w:val="false"/>
          <w:i w:val="false"/>
          <w:color w:val="000000"/>
          <w:sz w:val="28"/>
        </w:rPr>
        <w:t xml:space="preserve">
      Қазақстан Республикасының заңнамасында бекітілген тәртіппен берілген жолдаулар міндетті түрде қабылдауға, тіркеуге, есепке алуға және қарауға жатады.  </w:t>
      </w:r>
      <w:r>
        <w:br/>
      </w:r>
      <w:r>
        <w:rPr>
          <w:rFonts w:ascii="Times New Roman"/>
          <w:b w:val="false"/>
          <w:i w:val="false"/>
          <w:color w:val="000000"/>
          <w:sz w:val="28"/>
        </w:rPr>
        <w:t xml:space="preserve">
      23. Шағымға берілген жауаптың алу орны мен мерзімін қарастыратын, берілген шағымның қабылданғанын растайтын құжат, шағымды қарастыру барысы туралы білуге болатын тұлғаның, арызды қабылдаған адамның телефон нөмірі, берілген күні, уақыты, аты-жөні туралы мағлұмат жазылған арызданушыға берілетін талон болып саналады.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Аудан және қала әкімдіктерінің білім бөлімдері басшыларының және әкімдіктердің қабылдау кестесі, мекен-жайы, сайты, телефоны 2 қосымшаға сәйкес жүзеге асырылады, білім бөлімдерінің жұмыс кестесі берілген стандарттың 10 тармағында көрсетілген.  </w:t>
      </w:r>
      <w:r>
        <w:br/>
      </w:r>
      <w:r>
        <w:rPr>
          <w:rFonts w:ascii="Times New Roman"/>
          <w:b w:val="false"/>
          <w:i w:val="false"/>
          <w:color w:val="000000"/>
          <w:sz w:val="28"/>
        </w:rPr>
        <w:t xml:space="preserve">
      25. Мектепке дейінгі балалар мекемелеріне жіберу үшін мектепке дейінгі (7 жасқа дейін) жастағы балаларды тіркеу мәселесі бойынша қосымша ақпаратты осы Стандарттың 1- қосымшасына көрсетілген мекен жайларда орналасқан білім бөлімдерінен алуға болады. </w:t>
      </w:r>
    </w:p>
    <w:bookmarkStart w:name="z12" w:id="11"/>
    <w:p>
      <w:pPr>
        <w:spacing w:after="0"/>
        <w:ind w:left="0"/>
        <w:jc w:val="both"/>
      </w:pPr>
      <w:r>
        <w:rPr>
          <w:rFonts w:ascii="Times New Roman"/>
          <w:b w:val="false"/>
          <w:i w:val="false"/>
          <w:color w:val="000000"/>
          <w:sz w:val="28"/>
        </w:rPr>
        <w:t xml:space="preserve">
"Мектепке дейінгі балалар мекемелеріне   </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 жастағы балаларды тіркеу" </w:t>
      </w:r>
      <w:r>
        <w:br/>
      </w:r>
      <w:r>
        <w:rPr>
          <w:rFonts w:ascii="Times New Roman"/>
          <w:b w:val="false"/>
          <w:i w:val="false"/>
          <w:color w:val="000000"/>
          <w:sz w:val="28"/>
        </w:rPr>
        <w:t xml:space="preserve">
мемлекеттік қызмет көрсетудің стандартына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Мемлекеттік қызмет көрсететін білім бөлімдерінің </w:t>
      </w:r>
      <w:r>
        <w:br/>
      </w:r>
      <w:r>
        <w:rPr>
          <w:rFonts w:ascii="Times New Roman"/>
          <w:b/>
          <w:i w:val="false"/>
          <w:color w:val="000000"/>
        </w:rPr>
        <w:t xml:space="preserve">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3"/>
        <w:gridCol w:w="50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ш.а., 27 -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ш.а., 8 -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Таблицанан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3327"/>
        <w:gridCol w:w="3826"/>
      </w:tblGrid>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пошта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қызметкер кабинетінің N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телефоны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109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8(71437)-2-10-71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15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r>
      <w:tr>
        <w:trPr>
          <w:trHeight w:val="70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4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r>
      <w:tr>
        <w:trPr>
          <w:trHeight w:val="67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r>
    </w:tbl>
    <w:bookmarkStart w:name="z15" w:id="12"/>
    <w:p>
      <w:pPr>
        <w:spacing w:after="0"/>
        <w:ind w:left="0"/>
        <w:jc w:val="both"/>
      </w:pPr>
      <w:r>
        <w:rPr>
          <w:rFonts w:ascii="Times New Roman"/>
          <w:b w:val="false"/>
          <w:i w:val="false"/>
          <w:color w:val="000000"/>
          <w:sz w:val="28"/>
        </w:rPr>
        <w:t xml:space="preserve">
"Мектепке дейінгі балалар мекемелеріне </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 жастағы балаларды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көрсетудің стандартына 2-қосымша   </w:t>
      </w:r>
    </w:p>
    <w:bookmarkEnd w:id="12"/>
    <w:p>
      <w:pPr>
        <w:spacing w:after="0"/>
        <w:ind w:left="0"/>
        <w:jc w:val="left"/>
      </w:pPr>
      <w:r>
        <w:rPr>
          <w:rFonts w:ascii="Times New Roman"/>
          <w:b/>
          <w:i w:val="false"/>
          <w:color w:val="000000"/>
        </w:rPr>
        <w:t xml:space="preserve"> Әкімдік және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093"/>
        <w:gridCol w:w="49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Обаған селосы, Ленин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1 май көшесі, 44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6 мөлтек аудан, 65 -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мөлтек аудан, 27 -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Косманавтар көшесі, 31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Ержанов көшесі, 61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73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Королев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74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Ғ. Мүсірепов көшесі, 38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Калинин көшесі, 53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Пушкин көшесі, 98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Мир көшесі, 31 -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мөлтек аудан, 8 -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95 </w:t>
            </w:r>
          </w:p>
        </w:tc>
      </w:tr>
      <w:tr>
        <w:trPr>
          <w:trHeight w:val="3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Таблицанан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3525"/>
        <w:gridCol w:w="4776"/>
      </w:tblGrid>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сайты, Білім бөлімдерінің электронды адресі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қабылдау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www.altynsar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8(71445)-3-42-48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www.amandeldy.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8(71440)-2-12-95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www.auliekol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8(71453)-2-10-00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сенбісі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www.denisovka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8(71434)-9-14-42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жұма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9.00-10.00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www.jandeldy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8(71439)-2-21-01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www.zhitikara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 2-33-16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бейсенбісі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бейсенбі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www.kamysti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8(71441)-3-31-57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суббота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9.00-11.00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www.karabalyk.kz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жұма 9.00-17.00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www.karasy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8(71452)-2-14-66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www.kostregion.kz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8(71455)-2-30-50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www.mendikara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8(71443)-2-15-71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жұма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www.naurzum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www.sarykol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8(71451)-2-11-38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екінші сенбісі 9.00 - 13.00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8(71451)-2-13-88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Сенбі, жұма 9.00 -12.00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www.taran.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8(71436)-3-61-44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www.uzunkol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8(71444)-2-12-55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11.00-13.00 Жума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www.fedorovka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8(71442)-2-16-32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www.arkalyk.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8(71430)-7-12-42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www.kostanau. info.ru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-57-57-01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үшінші сәрсенбісі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www.lsk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8(71433)-3-40-50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www.rudny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8(71431)-4-54-00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10.00-13.00 </w:t>
            </w:r>
          </w:p>
        </w:tc>
      </w:tr>
    </w:tbl>
    <w:bookmarkStart w:name="z14" w:id="13"/>
    <w:p>
      <w:pPr>
        <w:spacing w:after="0"/>
        <w:ind w:left="0"/>
        <w:jc w:val="both"/>
      </w:pPr>
      <w:r>
        <w:rPr>
          <w:rFonts w:ascii="Times New Roman"/>
          <w:b w:val="false"/>
          <w:i w:val="false"/>
          <w:color w:val="000000"/>
          <w:sz w:val="28"/>
        </w:rPr>
        <w:t xml:space="preserve">
"Мектепке дейінгі балалар мекемелеріне </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 жастағы балаларды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көрсетудің стандартына 3-қосымша  </w:t>
      </w:r>
    </w:p>
    <w:bookmarkEnd w:id="13"/>
    <w:p>
      <w:pPr>
        <w:spacing w:after="0"/>
        <w:ind w:left="0"/>
        <w:jc w:val="both"/>
      </w:pPr>
      <w:r>
        <w:rPr>
          <w:rFonts w:ascii="Times New Roman"/>
          <w:b/>
          <w:i w:val="false"/>
          <w:color w:val="00000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333"/>
        <w:gridCol w:w="2813"/>
        <w:gridCol w:w="2713"/>
      </w:tblGrid>
      <w:tr>
        <w:trPr>
          <w:trHeight w:val="166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қолжетімділік  көрсеткіштері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 мәні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мәні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мәні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бекітілген мерзімде  қызметті ұсыну оқиғаларының %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сапасымен қанағаттанған тұтынушылардың %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жағдайыдың  %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ақпаратқа және сапасына  қанағаттанған тұтынушылардың %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қолжетімді қызметтердің ақпарат %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xml:space="preserve">
қанағаттанған тұтынушылардың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мерзімдерімен қанағаттанған тұтынушылардың %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