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6288" w14:textId="d8b6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2007 жылғы 13 желтоқсандағы "2008 жылға арналған қалалық бюджет туралы" N 5/34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2008 жылғы 2 қыркүйектегі N 12/115 шешімі. Маңғыстау облысы Әділет департаментінің Ақтау қаласының Әділет басқармасында 2008 жылғы 22 қыркүйекте N 11-1-93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116 бабының 5 тармағына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N 148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 1 тармақшасына және облыстық мәслихаттың 2008 жылғы 27 тамыздағы "Облыстық мәслихаттың 2007 жылғы 11 желтоқсандағы "2008 жылға арналған облыстық бюджет туралы" N 3/24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N 7/89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2007 жылғы 13 желтоқсандағы "2008 жылға арналған қалалық бюджет туралы" N 5/34 (N 11-1-72 тіркелген, 2007 жылы 27 желтоқсандағы N 213-214 "Маңғыстау" газетінде жарияланған), 2008 жылғы 18 ақпандағы "Қалалық мәслихаттың 2007 жылғы 13 желтоқсандағы "2008 жылға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N 5/34 </w:t>
      </w:r>
      <w:r>
        <w:rPr>
          <w:rFonts w:ascii="Times New Roman"/>
          <w:b w:val="false"/>
          <w:i w:val="false"/>
          <w:color w:val="000000"/>
          <w:sz w:val="28"/>
        </w:rPr>
        <w:t>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N 6/49 </w:t>
      </w:r>
      <w:r>
        <w:rPr>
          <w:rFonts w:ascii="Times New Roman"/>
          <w:b w:val="false"/>
          <w:i w:val="false"/>
          <w:color w:val="000000"/>
          <w:sz w:val="28"/>
        </w:rPr>
        <w:t>шешіміне (N 11-1-78 тіркелген 2008 жылы 15 наурыздағы N 43 "Маңғыстау" газетінде жарияланған), 2008 жылғы 22 мамырдағы "Қалалық мәслихаттың 2007 жылғы 13 желтоқсандағы "2008 жылға арналған қалалық бюджет туралы" N 5/34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N 9/88 </w:t>
      </w:r>
      <w:r>
        <w:rPr>
          <w:rFonts w:ascii="Times New Roman"/>
          <w:b w:val="false"/>
          <w:i w:val="false"/>
          <w:color w:val="000000"/>
          <w:sz w:val="28"/>
        </w:rPr>
        <w:t>шешіміне (N 11-1-83 тіркелген, 2008 жылы 7 маусымдағы N 88 "Маңғыстау" газетінде жарияланған), 2008 жылғы 16 шілдедегі "қалалық мәслихаттың 2007 жылғы 13 желтоқсандағы "2008 жылға арналған қалалық бюджет туралы" N 5/34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10/99</w:t>
      </w:r>
      <w:r>
        <w:rPr>
          <w:rFonts w:ascii="Times New Roman"/>
          <w:b w:val="false"/>
          <w:i w:val="false"/>
          <w:color w:val="000000"/>
          <w:sz w:val="28"/>
        </w:rPr>
        <w:t xml:space="preserve"> шешіміне (N 11-1-88 тіркелген, 2008 жылы 29 шілдедегі N 116 "Маңғыстау" газетінде жарияланған) төмендегідей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"2008 жылға арналған қалалық бюджет 1-қосымшаға сәйкес мынадай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- 10 188 915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- 7 558 026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- 242 263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- 1 149 700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- 1 238 926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- 10 637 258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- 448 363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несиелендіру - 0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қаржылық активтермен болатын операциялар бойынша сальдо - 109 900 мың теңге, соның ішінде қаржылық активтерді сатып алуға - 109 900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тапшылығы (профициті) - 558 263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бюджеттің тапшылығын қаржыландыру (профицитін қолдану) - 558 263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"18,5" саны "20,6"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абзацтағы "ұсталмайтын" сөзі "ұсталатын" сөзімен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алтыншы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"шетел азаматтардың табысынан, төлем көзінен ұсталмайтын жеке табыс салығы - 100 пайыз".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тармақ: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2-1) тармақшасымен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ай сайынғы қосымша үстемақы: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маңыздағы дербес зейнеткерлерге 1 айлық есептік көрсеткіш көлемінде;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қаланың құрметті азаматтарының, Ұлы Отан соғысының ардагерлері мен мүгедектерінің үй ішіндегі электр қондырғыларының қызмет етуіне 58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тармақша келесі мазмұндағы он сегізінші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"қала күніне: қаланың құрметті азаматтарына 10 айлық есептік көрсеткіш көлемінде";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4-1) тармақшасымен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4-1) бір жолғы материалдық көмек: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Ұлы Отан соғысының ардагерлері мен мүгедектеріне, Чернобыль АЭС мүгедектеріне тіс протездерін дайындауға 10 000 теңгеге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Ұлы Отан соғысының ардагерлері мен мүгедектеріне-таңдауы бойынша облыстық қоғамдық-саяси газеттің бір түріне жазылу үшін мерзімді баспасөзге жылдық жазылу құны;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Ұлы Отан соғысының ардагерлері мен мүгедектеріне амбулаториялық ем алу кезінде дәрі-дәрмек сатып алуға 5000 теңге көлемінде;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 қамтылған азаматтар мен аса мүжәлсіз азаматтардың басына қиын жағдай туғанда, қалалық бюджеттің қаражатынан берілетін біржолғы материалдық көмек".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2008 жылдың 1 қаңтарынан бастап қолданысқа енгізіледі және ресми жариялануға жатады.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 Қалалық мәслихат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С. Токмашов        Ж. Матаев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"КЕЛІСІЛДІ":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жоспарлау бөлімі" ММ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А.Н. 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қыркүйек 2008 жыл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Қалалық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12/115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қалалық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33"/>
        <w:gridCol w:w="1033"/>
        <w:gridCol w:w="7133"/>
        <w:gridCol w:w="2893"/>
      </w:tblGrid>
      <w:tr>
        <w:trPr>
          <w:trHeight w:val="8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10 188 915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7 558 026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2 412 575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2 412 575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1 696 965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1 696 965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2 878 029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1 900 207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650 112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327 710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ішкі салықтар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365 396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50 896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түсетін түсімдер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191 116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123 384 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үшін және (немесе) құжаттар бергені үшін оған уәкілеттігі бар мемлекеттік органдар немесе лауазымды адамдар алынатын міндетті төлемдер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205 061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205 061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242 263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32 362 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 бөлігінің түсірілімдері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12 010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меншігіндегі мүлікті жалға беруден түсетін кірістер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20 352 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2 712 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2 712 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мекемелермен мемлекеттік сатып-алу ұйымдастыруын өткізгеннен түсетін ақша түсімдері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  қаржыландырылатын, сондай-ақ Қазақстан Республикасының Ұлттық Банкінің бюджетінен (шығыстар сметасынан) қамтамасыз етілетін және қаржыландырылатын мемлекеттік мекемелермен салынатын айыппұлдар, өсімақы, ықпалшаралармен өндіріп алулар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195 461 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Республикасының Ұлттық Банкінің бюджетінен (шығыстар сметасынан) қамтамасыз етілетін және қаржыландырылатын мемлекеттік мекемелермен салынатын айыппұлдар, өсімақы, ықпалшаралармен өндіріп алулар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195 461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өзге де түсірілімдері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11 686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өзге де түсірілімдері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11 686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 сатудан түсірілімдері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1 149 700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атынан тіркелген мемлекеттік мүлікті сату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304 449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атынан тіркелген мемлекеттік мүлікті сату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304 449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845 251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777 971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67 280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1 238 926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1 238 926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1 238 926 </w:t>
            </w:r>
          </w:p>
        </w:tc>
      </w:tr>
    </w:tbl>
    <w:bookmarkStart w:name="z5"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413"/>
        <w:gridCol w:w="1213"/>
        <w:gridCol w:w="6333"/>
        <w:gridCol w:w="2473"/>
      </w:tblGrid>
      <w:tr>
        <w:trPr>
          <w:trHeight w:val="15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әкімшілігі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10 637 278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көрсету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157 550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9 656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9 656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әкімінің аппараты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96 355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92 349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біліктілікке оқыту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3 543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Өмірзақ селосы әкімінің аппараты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9 961 </w:t>
            </w:r>
          </w:p>
        </w:tc>
      </w:tr>
      <w:tr>
        <w:trPr>
          <w:trHeight w:val="7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9 961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29 053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15 024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7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9 929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12 525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12 525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7 978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әкімінің аппараты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7 978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7 978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құқықтық, сот, қылмыстық - атқару қызметі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73 473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73 473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73 473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4 855 833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4 613 253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15 596 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3 072 503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7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 үшін оқулықтар, оқу-әдістемелік кешендер сатып алу және жеткізу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25 146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139 115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олимпиадаларды, мектептен тыс іс-шараларды және конкурстарды өткізу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10 885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1 240 529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берудің мемлекеттік жүйесіне интерактивтік оқыту жүйесін енгізу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104 979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242 580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242 580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388 059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Өмірзақ селосы әкімінің аппараты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351 848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34 002 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27 783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8 799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164 989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30 308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38 932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8 424 </w:t>
            </w:r>
          </w:p>
        </w:tc>
      </w:tr>
      <w:tr>
        <w:trPr>
          <w:trHeight w:val="10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7 233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35 910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35 910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3 283 621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Өмірзақ селосы әкімінің аппараты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14 903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2 181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5 347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5 375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сумен жабдықтауды ұйымдастыру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2 080 576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697 561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687 902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122 463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571 155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1 495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коммуналдық шаруашылығы, жолаушылар көлігі және автомобиль жолдары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1 188 142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қорының сақталуын ұйымдастыру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13 900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көшелерді жарықтандыру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113 160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274 751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 ұстау және туысы жоқтарды жерлеу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9 019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777 172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280 949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257 912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212 565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жұмыс істеуі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40 335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10 938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10 938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12 099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бөлімінің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4 312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 маңызы бар қалалық) деңгейде спорт жарыстарын өткізу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4 539 </w:t>
            </w:r>
          </w:p>
        </w:tc>
      </w:tr>
      <w:tr>
        <w:trPr>
          <w:trHeight w:val="7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спорт жарыстарында спорттың әр түрлері бойынша ауданның (облыс маңызы бар қаланың) құрама топтарының мүшелерін дайындау және қатыстыру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3 248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821 492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821 492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821 492 </w:t>
            </w:r>
          </w:p>
        </w:tc>
      </w:tr>
      <w:tr>
        <w:trPr>
          <w:trHeight w:val="7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19 753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3 037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3 037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16 716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10 171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аймақтарға бөлу жөніндегі жұмыстарды ұйымдастыру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5 831 </w:t>
            </w:r>
          </w:p>
        </w:tc>
      </w:tr>
      <w:tr>
        <w:trPr>
          <w:trHeight w:val="7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76 859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12 472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12 472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64 387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  бөлімінің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12 287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 құрылысының бас жоспарларын әзірлеу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52 100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коммуникациялар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484 447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коммуналдық шаруашылығы, жолаушылар көлігі және автомобиль жолдары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484 447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207 648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276 799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186 125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29 700 </w:t>
            </w:r>
          </w:p>
        </w:tc>
      </w:tr>
      <w:tr>
        <w:trPr>
          <w:trHeight w:val="7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 - экономикалық негіздемелерін әзірлеу және оған сараптама жүргізу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29 700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110 716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4 878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105 838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28 576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ауданның (облыстық маңызы бар қаланың) жергілікті атқарушы органының резерві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28 576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коммуналдық шаруашылығы, жолаушылар көлігі және автомобиль жолдары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17 133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17 133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1 139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1 139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1 139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ОПЕРАЦИЯЛЫҚ САЛЬДО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-448 363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ТАЗА БЮДЖЕТТІК НЕСИЕЛЕНДІРУ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ҚАРЖЫЛЫҚ АКТИВТЕРМЕН БОЛАТЫН ОПЕРАЦИЯЛАР БОЙЫНША САЛЬДО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109 900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109 900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109 900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109 900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109 900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БЮДЖЕТТІҢ ТАПШЫЛЫҒЫ (ПРОФИЦИТІ)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-558 263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БЮДЖЕТТІҢ ТАПШЫЛЫҒЫН ҚАРЖЫЛАНДЫРУ (ПРОФИЦИТІН ПАЙДАЛАНУ)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558 263 </w:t>
            </w:r>
          </w:p>
        </w:tc>
      </w:tr>
    </w:tbl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