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51a1b" w14:textId="5651a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ауданы, Төреңөзек кентінің жерлерін аймақтарға бөлу схемасын және салықтың базалық ставкасының түзету коэффициенттерін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2008 жылғы 22 қазандағы № 107 шешімі. Қызылорда облысының Әділет департаменті Сырдария аудандық Әділет басқармасында 2008 жылы 28 қарашада № 10-8-77 болып тіркелді. Күші жойылды - Қызылорда облысы Сырдария аудандық мәслихатының 2017 жылғы 2 маусымдағы № 113 шешімімен</w:t>
      </w:r>
    </w:p>
    <w:p>
      <w:pPr>
        <w:spacing w:after="0"/>
        <w:ind w:left="0"/>
        <w:jc w:val="both"/>
      </w:pPr>
      <w:bookmarkStart w:name="z19" w:id="0"/>
      <w:r>
        <w:rPr>
          <w:rFonts w:ascii="Times New Roman"/>
          <w:b w:val="false"/>
          <w:i w:val="false"/>
          <w:color w:val="ff0000"/>
          <w:sz w:val="28"/>
        </w:rPr>
        <w:t xml:space="preserve">
      Ескерту. Күші жойылды - Қызылорда облысы Сырдария аудандық мәслихатының 02.06.2017 </w:t>
      </w:r>
      <w:r>
        <w:rPr>
          <w:rFonts w:ascii="Times New Roman"/>
          <w:b w:val="false"/>
          <w:i w:val="false"/>
          <w:color w:val="ff0000"/>
          <w:sz w:val="28"/>
        </w:rPr>
        <w:t>№ 113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bookmarkStart w:name="z1"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6-бабының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-баптарына және Қазақстан Республикасының </w:t>
      </w:r>
      <w:r>
        <w:rPr>
          <w:rFonts w:ascii="Times New Roman"/>
          <w:b w:val="false"/>
          <w:i w:val="false"/>
          <w:color w:val="000000"/>
          <w:sz w:val="28"/>
        </w:rPr>
        <w:t>Салық Кодексінің</w:t>
      </w:r>
      <w:r>
        <w:rPr>
          <w:rFonts w:ascii="Times New Roman"/>
          <w:b w:val="false"/>
          <w:i w:val="false"/>
          <w:color w:val="000000"/>
          <w:sz w:val="28"/>
        </w:rPr>
        <w:t xml:space="preserve"> </w:t>
      </w:r>
      <w:r>
        <w:rPr>
          <w:rFonts w:ascii="Times New Roman"/>
          <w:b w:val="false"/>
          <w:i w:val="false"/>
          <w:color w:val="000000"/>
          <w:sz w:val="28"/>
        </w:rPr>
        <w:t>387-бабына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ШЕШЕМІЗ:</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Шешімге өзгерістер енгізілді - Қызылорда облысы Сырдария аудандық мәслихатының 2009.02.09 </w:t>
      </w:r>
      <w:r>
        <w:rPr>
          <w:rFonts w:ascii="Times New Roman"/>
          <w:b w:val="false"/>
          <w:i w:val="false"/>
          <w:color w:val="ff0000"/>
          <w:sz w:val="28"/>
        </w:rPr>
        <w:t>N 126</w:t>
      </w:r>
      <w:r>
        <w:rPr>
          <w:rFonts w:ascii="Times New Roman"/>
          <w:b w:val="false"/>
          <w:i w:val="false"/>
          <w:color w:val="ff0000"/>
          <w:sz w:val="28"/>
        </w:rPr>
        <w:t xml:space="preserve">; 2011.12.15 </w:t>
      </w:r>
      <w:r>
        <w:rPr>
          <w:rFonts w:ascii="Times New Roman"/>
          <w:b w:val="false"/>
          <w:i w:val="false"/>
          <w:color w:val="ff0000"/>
          <w:sz w:val="28"/>
        </w:rPr>
        <w:t>N 371</w:t>
      </w:r>
      <w:r>
        <w:rPr>
          <w:rFonts w:ascii="Times New Roman"/>
          <w:b w:val="false"/>
          <w:i w:val="false"/>
          <w:color w:val="ff0000"/>
          <w:sz w:val="28"/>
        </w:rPr>
        <w:t xml:space="preserve"> Шешімдерімен.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1. Сырдария ауданы,Тереңөзек кентінің жерлерін аймақтарға бөлу схемасы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2"/>
    <w:bookmarkStart w:name="z3" w:id="3"/>
    <w:p>
      <w:pPr>
        <w:spacing w:after="0"/>
        <w:ind w:left="0"/>
        <w:jc w:val="both"/>
      </w:pPr>
      <w:r>
        <w:rPr>
          <w:rFonts w:ascii="Times New Roman"/>
          <w:b w:val="false"/>
          <w:i w:val="false"/>
          <w:color w:val="000000"/>
          <w:sz w:val="28"/>
        </w:rPr>
        <w:t xml:space="preserve">
      2. Салықтың базалық ставкасының түзету коэффиценттері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End w:id="3"/>
    <w:bookmarkStart w:name="z4" w:id="4"/>
    <w:p>
      <w:pPr>
        <w:spacing w:after="0"/>
        <w:ind w:left="0"/>
        <w:jc w:val="both"/>
      </w:pPr>
      <w:r>
        <w:rPr>
          <w:rFonts w:ascii="Times New Roman"/>
          <w:b w:val="false"/>
          <w:i w:val="false"/>
          <w:color w:val="000000"/>
          <w:sz w:val="28"/>
        </w:rPr>
        <w:t>
      3. Осы шешім қолданысқа ресми жарияланғаннан кейін күнтізбелік он күн өткен соң енгізіледі.</w:t>
      </w:r>
    </w:p>
    <w:bookmarkEnd w:id="4"/>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кезекті VIII</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Абдықалықов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хатшысы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Атақаев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r>
              <w:br/>
            </w:r>
            <w:r>
              <w:rPr>
                <w:rFonts w:ascii="Times New Roman"/>
                <w:b w:val="false"/>
                <w:i w:val="false"/>
                <w:color w:val="000000"/>
                <w:sz w:val="20"/>
              </w:rPr>
              <w:t>2008 жылғы 22 қазандағы</w:t>
            </w:r>
            <w:r>
              <w:br/>
            </w:r>
            <w:r>
              <w:rPr>
                <w:rFonts w:ascii="Times New Roman"/>
                <w:b w:val="false"/>
                <w:i w:val="false"/>
                <w:color w:val="000000"/>
                <w:sz w:val="20"/>
              </w:rPr>
              <w:t>N 107 шешіміне 1 қосымша</w:t>
            </w:r>
          </w:p>
        </w:tc>
      </w:tr>
    </w:tbl>
    <w:bookmarkStart w:name="z6" w:id="5"/>
    <w:p>
      <w:pPr>
        <w:spacing w:after="0"/>
        <w:ind w:left="0"/>
        <w:jc w:val="left"/>
      </w:pPr>
      <w:r>
        <w:rPr>
          <w:rFonts w:ascii="Times New Roman"/>
          <w:b/>
          <w:i w:val="false"/>
          <w:color w:val="000000"/>
        </w:rPr>
        <w:t xml:space="preserve"> Қызылорда облысы, Сырдария ауданы, Тереңөзек кентінің жерлерін аймақтарға бөлу</w:t>
      </w:r>
      <w:r>
        <w:br/>
      </w:r>
      <w:r>
        <w:rPr>
          <w:rFonts w:ascii="Times New Roman"/>
          <w:b/>
          <w:i w:val="false"/>
          <w:color w:val="000000"/>
        </w:rPr>
        <w:t>Схемасы</w:t>
      </w:r>
    </w:p>
    <w:bookmarkEnd w:id="5"/>
    <w:bookmarkStart w:name="z26" w:id="6"/>
    <w:p>
      <w:pPr>
        <w:spacing w:after="0"/>
        <w:ind w:left="0"/>
        <w:jc w:val="both"/>
      </w:pPr>
      <w:r>
        <w:rPr>
          <w:rFonts w:ascii="Times New Roman"/>
          <w:b w:val="false"/>
          <w:i w:val="false"/>
          <w:color w:val="000000"/>
          <w:sz w:val="28"/>
        </w:rPr>
        <w:t>
      (схеманы қағаз жүзінде қараңыз)</w:t>
      </w:r>
    </w:p>
    <w:bookmarkEnd w:id="6"/>
    <w:bookmarkStart w:name="z7" w:id="7"/>
    <w:p>
      <w:pPr>
        <w:spacing w:after="0"/>
        <w:ind w:left="0"/>
        <w:jc w:val="left"/>
      </w:pPr>
      <w:r>
        <w:rPr>
          <w:rFonts w:ascii="Times New Roman"/>
          <w:b/>
          <w:i w:val="false"/>
          <w:color w:val="000000"/>
        </w:rPr>
        <w:t xml:space="preserve"> Сырдария ауданы, Тереңөзек кентінің жерлерін аймақтықтарға бөлу шекараларының сипаттамасы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10864"/>
        <w:gridCol w:w="1006"/>
      </w:tblGrid>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8"/>
          <w:p>
            <w:pPr>
              <w:spacing w:after="20"/>
              <w:ind w:left="20"/>
              <w:jc w:val="both"/>
            </w:pPr>
            <w:r>
              <w:rPr>
                <w:rFonts w:ascii="Times New Roman"/>
                <w:b w:val="false"/>
                <w:i w:val="false"/>
                <w:color w:val="000000"/>
                <w:sz w:val="20"/>
              </w:rPr>
              <w:t>
Аймақ</w:t>
            </w:r>
            <w:r>
              <w:br/>
            </w:r>
            <w:r>
              <w:rPr>
                <w:rFonts w:ascii="Times New Roman"/>
                <w:b w:val="false"/>
                <w:i w:val="false"/>
                <w:color w:val="000000"/>
                <w:sz w:val="20"/>
              </w:rPr>
              <w:t>
N</w:t>
            </w:r>
          </w:p>
          <w:bookmarkEnd w:id="8"/>
        </w:tc>
        <w:tc>
          <w:tcPr>
            <w:tcW w:w="10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шекаралары және жер-кадастрлық кварталдарының нөмірі</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көлемі</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9"/>
          <w:p>
            <w:pPr>
              <w:spacing w:after="20"/>
              <w:ind w:left="20"/>
              <w:jc w:val="both"/>
            </w:pPr>
            <w:r>
              <w:rPr>
                <w:rFonts w:ascii="Times New Roman"/>
                <w:b w:val="false"/>
                <w:i w:val="false"/>
                <w:color w:val="000000"/>
                <w:sz w:val="20"/>
              </w:rPr>
              <w:t>
I</w:t>
            </w:r>
          </w:p>
          <w:bookmarkEnd w:id="9"/>
        </w:tc>
        <w:tc>
          <w:tcPr>
            <w:tcW w:w="10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шекарасы батысынан Майжарма каналымен шектесіп, солтүстігі темір жолмен,шығысынан Қаракөл каналы бойымен,оңтүстігінен Айтек каналын бойлай Амангелді көшесімен "Қызылорда-Жалағаш" автомобиль жолымен түйіседі.(002,003 кварталдары).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263,71 гектар</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0"/>
          <w:p>
            <w:pPr>
              <w:spacing w:after="20"/>
              <w:ind w:left="20"/>
              <w:jc w:val="both"/>
            </w:pPr>
            <w:r>
              <w:rPr>
                <w:rFonts w:ascii="Times New Roman"/>
                <w:b w:val="false"/>
                <w:i w:val="false"/>
                <w:color w:val="000000"/>
                <w:sz w:val="20"/>
              </w:rPr>
              <w:t>
II</w:t>
            </w:r>
          </w:p>
          <w:bookmarkEnd w:id="10"/>
        </w:tc>
        <w:tc>
          <w:tcPr>
            <w:tcW w:w="10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бөлікте аймақ шекарасы батысынан Айтбай каналы бойымен, солтүстігі темір жол бойымен, шығысы Майжарма каналы бойымен, оңтүстігі Айтек каналы бойымен өтеді.(001 кварталы).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197,98 гектар</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1"/>
          <w:p>
            <w:pPr>
              <w:spacing w:after="20"/>
              <w:ind w:left="20"/>
              <w:jc w:val="both"/>
            </w:pPr>
            <w:r>
              <w:rPr>
                <w:rFonts w:ascii="Times New Roman"/>
                <w:b w:val="false"/>
                <w:i w:val="false"/>
                <w:color w:val="000000"/>
                <w:sz w:val="20"/>
              </w:rPr>
              <w:t>
III</w:t>
            </w:r>
          </w:p>
          <w:bookmarkEnd w:id="11"/>
        </w:tc>
        <w:tc>
          <w:tcPr>
            <w:tcW w:w="10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шекарасы темір жолдың солтүстік беті, Тереңөзек кенті шегінің солтүстік-шығыс бойын қамти отырып, Қаракөл каналының шығыс бөлігін бойлай, оңтүстігі "Қызылорда-Жалағаш" автомобиль жолының бойымен жүріп,батысында Амангелді көшесінің бойымен келе "Айтек" каналымен түйіседі.(002,003 кварталдары).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360,92 гектар</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2"/>
          <w:p>
            <w:pPr>
              <w:spacing w:after="20"/>
              <w:ind w:left="20"/>
              <w:jc w:val="both"/>
            </w:pPr>
            <w:r>
              <w:rPr>
                <w:rFonts w:ascii="Times New Roman"/>
                <w:b w:val="false"/>
                <w:i w:val="false"/>
                <w:color w:val="000000"/>
                <w:sz w:val="20"/>
              </w:rPr>
              <w:t>
IV</w:t>
            </w:r>
          </w:p>
          <w:bookmarkEnd w:id="12"/>
        </w:tc>
        <w:tc>
          <w:tcPr>
            <w:tcW w:w="10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аймақ Тереңөзек кенті шегінде орналасқан өндірістік базалардың шоғырлануынан пайда болды. Оның ішінде:1-учаскесі I аймақтың солтүстік-шығысында орналасқан,көлемі-10,74 гектар, 2-учаскесі II -аймақтың солтүстік-батысында шоғырланып,көлемі -23,53 гектарды қүрайды, 3 жэне 4 учаскелері IV-аймақтың оңтүстік-шығысында көршілес орналасқан өндірістік обьектілер жанында орналасқан жерлер,олардың көлемі 1-учаскесі-2,08 гектар,2-учаскесі-4,04 гектар.(001,002,003 кварталдары).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 гектар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r>
              <w:br/>
            </w:r>
            <w:r>
              <w:rPr>
                <w:rFonts w:ascii="Times New Roman"/>
                <w:b w:val="false"/>
                <w:i w:val="false"/>
                <w:color w:val="000000"/>
                <w:sz w:val="20"/>
              </w:rPr>
              <w:t>2008 жылғы 22 қазандағы</w:t>
            </w:r>
            <w:r>
              <w:br/>
            </w:r>
            <w:r>
              <w:rPr>
                <w:rFonts w:ascii="Times New Roman"/>
                <w:b w:val="false"/>
                <w:i w:val="false"/>
                <w:color w:val="000000"/>
                <w:sz w:val="20"/>
              </w:rPr>
              <w:t>N 107 шешіміне 2 қосымша</w:t>
            </w:r>
          </w:p>
        </w:tc>
      </w:tr>
    </w:tbl>
    <w:bookmarkStart w:name="z9" w:id="13"/>
    <w:p>
      <w:pPr>
        <w:spacing w:after="0"/>
        <w:ind w:left="0"/>
        <w:jc w:val="left"/>
      </w:pPr>
      <w:r>
        <w:rPr>
          <w:rFonts w:ascii="Times New Roman"/>
          <w:b/>
          <w:i w:val="false"/>
          <w:color w:val="000000"/>
        </w:rPr>
        <w:t xml:space="preserve"> Салықтың базалық ставкасының түзету коэффиценттері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3"/>
        <w:gridCol w:w="7337"/>
      </w:tblGrid>
      <w:tr>
        <w:trPr>
          <w:trHeight w:val="30" w:hRule="atLeast"/>
        </w:trPr>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4"/>
          <w:p>
            <w:pPr>
              <w:spacing w:after="20"/>
              <w:ind w:left="20"/>
              <w:jc w:val="both"/>
            </w:pPr>
            <w:r>
              <w:rPr>
                <w:rFonts w:ascii="Times New Roman"/>
                <w:b w:val="false"/>
                <w:i w:val="false"/>
                <w:color w:val="000000"/>
                <w:sz w:val="20"/>
              </w:rPr>
              <w:t>
Аймақтың нөмірі</w:t>
            </w:r>
          </w:p>
          <w:bookmarkEnd w:id="14"/>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базалық ставкасына түзету коэффиценттері</w:t>
            </w:r>
          </w:p>
        </w:tc>
      </w:tr>
      <w:tr>
        <w:trPr>
          <w:trHeight w:val="30" w:hRule="atLeast"/>
        </w:trPr>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5"/>
          <w:p>
            <w:pPr>
              <w:spacing w:after="20"/>
              <w:ind w:left="20"/>
              <w:jc w:val="both"/>
            </w:pPr>
            <w:r>
              <w:rPr>
                <w:rFonts w:ascii="Times New Roman"/>
                <w:b w:val="false"/>
                <w:i w:val="false"/>
                <w:color w:val="000000"/>
                <w:sz w:val="20"/>
              </w:rPr>
              <w:t>
I</w:t>
            </w:r>
          </w:p>
          <w:bookmarkEnd w:id="15"/>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6"/>
          <w:p>
            <w:pPr>
              <w:spacing w:after="20"/>
              <w:ind w:left="20"/>
              <w:jc w:val="both"/>
            </w:pPr>
            <w:r>
              <w:rPr>
                <w:rFonts w:ascii="Times New Roman"/>
                <w:b w:val="false"/>
                <w:i w:val="false"/>
                <w:color w:val="000000"/>
                <w:sz w:val="20"/>
              </w:rPr>
              <w:t>
II</w:t>
            </w:r>
          </w:p>
          <w:bookmarkEnd w:id="16"/>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7"/>
          <w:p>
            <w:pPr>
              <w:spacing w:after="20"/>
              <w:ind w:left="20"/>
              <w:jc w:val="both"/>
            </w:pPr>
            <w:r>
              <w:rPr>
                <w:rFonts w:ascii="Times New Roman"/>
                <w:b w:val="false"/>
                <w:i w:val="false"/>
                <w:color w:val="000000"/>
                <w:sz w:val="20"/>
              </w:rPr>
              <w:t>
III</w:t>
            </w:r>
          </w:p>
          <w:bookmarkEnd w:id="17"/>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8"/>
          <w:p>
            <w:pPr>
              <w:spacing w:after="20"/>
              <w:ind w:left="20"/>
              <w:jc w:val="both"/>
            </w:pPr>
            <w:r>
              <w:rPr>
                <w:rFonts w:ascii="Times New Roman"/>
                <w:b w:val="false"/>
                <w:i w:val="false"/>
                <w:color w:val="000000"/>
                <w:sz w:val="20"/>
              </w:rPr>
              <w:t>
IV</w:t>
            </w:r>
          </w:p>
          <w:bookmarkEnd w:id="18"/>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0" w:id="19"/>
    <w:p>
      <w:pPr>
        <w:spacing w:after="0"/>
        <w:ind w:left="0"/>
        <w:jc w:val="left"/>
      </w:pPr>
      <w:r>
        <w:rPr>
          <w:rFonts w:ascii="Times New Roman"/>
          <w:b/>
          <w:i w:val="false"/>
          <w:color w:val="000000"/>
        </w:rPr>
        <w:t xml:space="preserve"> 1. Сырдария ауданы, Тереңөзек кентінің жерлерін аймақтарға бөлу жобасын (схемасын) және салықтың базалық ставкасының түзету коэффиценттерін өңдеу.</w:t>
      </w:r>
    </w:p>
    <w:bookmarkEnd w:id="19"/>
    <w:bookmarkStart w:name="z37" w:id="20"/>
    <w:p>
      <w:pPr>
        <w:spacing w:after="0"/>
        <w:ind w:left="0"/>
        <w:jc w:val="both"/>
      </w:pPr>
      <w:r>
        <w:rPr>
          <w:rFonts w:ascii="Times New Roman"/>
          <w:b w:val="false"/>
          <w:i w:val="false"/>
          <w:color w:val="000000"/>
          <w:sz w:val="28"/>
        </w:rPr>
        <w:t>
      Тереңөзек кентінің жерлерін аймақтарға бөлу жобасын (схемасын) және салықтың базалық ставкасының түзету коэффиценттерін айқындау жобасы бұрын жүргізілмеген. Бұл алғашқы жүргізілуі.</w:t>
      </w:r>
    </w:p>
    <w:bookmarkEnd w:id="20"/>
    <w:bookmarkStart w:name="z38" w:id="21"/>
    <w:p>
      <w:pPr>
        <w:spacing w:after="0"/>
        <w:ind w:left="0"/>
        <w:jc w:val="both"/>
      </w:pPr>
      <w:r>
        <w:rPr>
          <w:rFonts w:ascii="Times New Roman"/>
          <w:b w:val="false"/>
          <w:i w:val="false"/>
          <w:color w:val="000000"/>
          <w:sz w:val="28"/>
        </w:rPr>
        <w:t>
      Осы жобаға сәйкес салықтың базалық ставкасын түзету коэффиценттері белгіленген және сәйкесінше Тереңөзек кентінің жерлерін 4 аймаққа бөліп ұсынылып отыр.</w:t>
      </w:r>
    </w:p>
    <w:bookmarkEnd w:id="21"/>
    <w:bookmarkStart w:name="z39" w:id="22"/>
    <w:p>
      <w:pPr>
        <w:spacing w:after="0"/>
        <w:ind w:left="0"/>
        <w:jc w:val="both"/>
      </w:pPr>
      <w:r>
        <w:rPr>
          <w:rFonts w:ascii="Times New Roman"/>
          <w:b w:val="false"/>
          <w:i w:val="false"/>
          <w:color w:val="000000"/>
          <w:sz w:val="28"/>
        </w:rPr>
        <w:t>
      Сырдария ауданы бойынша Салық комитетінен берілген ұсыныстарды қарап, талқылаған соң салықтың базалық ставкасын түзету коэффиценттері белгіленген және сәйкесінше Тереңөзек кентінің жерлерін 4 аймаққа бөліп, келесі коэффиценттер ұсынылады:</w:t>
      </w:r>
    </w:p>
    <w:bookmarkEnd w:id="22"/>
    <w:bookmarkStart w:name="z40" w:id="23"/>
    <w:p>
      <w:pPr>
        <w:spacing w:after="0"/>
        <w:ind w:left="0"/>
        <w:jc w:val="both"/>
      </w:pPr>
      <w:r>
        <w:rPr>
          <w:rFonts w:ascii="Times New Roman"/>
          <w:b w:val="false"/>
          <w:i w:val="false"/>
          <w:color w:val="000000"/>
          <w:sz w:val="28"/>
        </w:rPr>
        <w:t>
      1 аймақ - 1,5</w:t>
      </w:r>
    </w:p>
    <w:bookmarkEnd w:id="23"/>
    <w:bookmarkStart w:name="z41" w:id="24"/>
    <w:p>
      <w:pPr>
        <w:spacing w:after="0"/>
        <w:ind w:left="0"/>
        <w:jc w:val="both"/>
      </w:pPr>
      <w:r>
        <w:rPr>
          <w:rFonts w:ascii="Times New Roman"/>
          <w:b w:val="false"/>
          <w:i w:val="false"/>
          <w:color w:val="000000"/>
          <w:sz w:val="28"/>
        </w:rPr>
        <w:t>
      2 аймақ - 1,25</w:t>
      </w:r>
    </w:p>
    <w:bookmarkEnd w:id="24"/>
    <w:bookmarkStart w:name="z42" w:id="25"/>
    <w:p>
      <w:pPr>
        <w:spacing w:after="0"/>
        <w:ind w:left="0"/>
        <w:jc w:val="both"/>
      </w:pPr>
      <w:r>
        <w:rPr>
          <w:rFonts w:ascii="Times New Roman"/>
          <w:b w:val="false"/>
          <w:i w:val="false"/>
          <w:color w:val="000000"/>
          <w:sz w:val="28"/>
        </w:rPr>
        <w:t>
      3 аймақ -1,0</w:t>
      </w:r>
    </w:p>
    <w:bookmarkEnd w:id="25"/>
    <w:bookmarkStart w:name="z43" w:id="26"/>
    <w:p>
      <w:pPr>
        <w:spacing w:after="0"/>
        <w:ind w:left="0"/>
        <w:jc w:val="both"/>
      </w:pPr>
      <w:r>
        <w:rPr>
          <w:rFonts w:ascii="Times New Roman"/>
          <w:b w:val="false"/>
          <w:i w:val="false"/>
          <w:color w:val="000000"/>
          <w:sz w:val="28"/>
        </w:rPr>
        <w:t>
      4 аймақ (өндірістік аймақ) - 1,5</w:t>
      </w:r>
    </w:p>
    <w:bookmarkEnd w:id="26"/>
    <w:bookmarkStart w:name="z44" w:id="27"/>
    <w:p>
      <w:pPr>
        <w:spacing w:after="0"/>
        <w:ind w:left="0"/>
        <w:jc w:val="both"/>
      </w:pPr>
      <w:r>
        <w:rPr>
          <w:rFonts w:ascii="Times New Roman"/>
          <w:b w:val="false"/>
          <w:i w:val="false"/>
          <w:color w:val="000000"/>
          <w:sz w:val="28"/>
        </w:rPr>
        <w:t>
      Ұсынылған түзету коэффиценттері Сырдария аудандық мәслихатының комиссиясында жан-жақты талқыланып, мақұлданды және келісілді.</w:t>
      </w:r>
    </w:p>
    <w:bookmarkEnd w:id="27"/>
    <w:bookmarkStart w:name="z11" w:id="28"/>
    <w:p>
      <w:pPr>
        <w:spacing w:after="0"/>
        <w:ind w:left="0"/>
        <w:jc w:val="left"/>
      </w:pPr>
      <w:r>
        <w:rPr>
          <w:rFonts w:ascii="Times New Roman"/>
          <w:b/>
          <w:i w:val="false"/>
          <w:color w:val="000000"/>
        </w:rPr>
        <w:t xml:space="preserve"> 3 кесте. Салықтың базалық ставкасын түзету коэффиценттері белгіленген және сәйкесінше 4 аймаққа бөлу сипаты.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3"/>
        <w:gridCol w:w="7337"/>
      </w:tblGrid>
      <w:tr>
        <w:trPr>
          <w:trHeight w:val="30" w:hRule="atLeast"/>
        </w:trPr>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9"/>
          <w:p>
            <w:pPr>
              <w:spacing w:after="20"/>
              <w:ind w:left="20"/>
              <w:jc w:val="both"/>
            </w:pPr>
            <w:r>
              <w:rPr>
                <w:rFonts w:ascii="Times New Roman"/>
                <w:b w:val="false"/>
                <w:i w:val="false"/>
                <w:color w:val="000000"/>
                <w:sz w:val="20"/>
              </w:rPr>
              <w:t>
Аймақтың нөмірі</w:t>
            </w:r>
          </w:p>
          <w:bookmarkEnd w:id="29"/>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базалық ставкасының түзету коэффициенттері</w:t>
            </w:r>
          </w:p>
        </w:tc>
      </w:tr>
      <w:tr>
        <w:trPr>
          <w:trHeight w:val="30" w:hRule="atLeast"/>
        </w:trPr>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0"/>
          <w:p>
            <w:pPr>
              <w:spacing w:after="20"/>
              <w:ind w:left="20"/>
              <w:jc w:val="both"/>
            </w:pPr>
            <w:r>
              <w:rPr>
                <w:rFonts w:ascii="Times New Roman"/>
                <w:b w:val="false"/>
                <w:i w:val="false"/>
                <w:color w:val="000000"/>
                <w:sz w:val="20"/>
              </w:rPr>
              <w:t>
I</w:t>
            </w:r>
          </w:p>
          <w:bookmarkEnd w:id="30"/>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1"/>
          <w:p>
            <w:pPr>
              <w:spacing w:after="20"/>
              <w:ind w:left="20"/>
              <w:jc w:val="both"/>
            </w:pPr>
            <w:r>
              <w:rPr>
                <w:rFonts w:ascii="Times New Roman"/>
                <w:b w:val="false"/>
                <w:i w:val="false"/>
                <w:color w:val="000000"/>
                <w:sz w:val="20"/>
              </w:rPr>
              <w:t>
II</w:t>
            </w:r>
          </w:p>
          <w:bookmarkEnd w:id="31"/>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2"/>
          <w:p>
            <w:pPr>
              <w:spacing w:after="20"/>
              <w:ind w:left="20"/>
              <w:jc w:val="both"/>
            </w:pPr>
            <w:r>
              <w:rPr>
                <w:rFonts w:ascii="Times New Roman"/>
                <w:b w:val="false"/>
                <w:i w:val="false"/>
                <w:color w:val="000000"/>
                <w:sz w:val="20"/>
              </w:rPr>
              <w:t>
III</w:t>
            </w:r>
          </w:p>
          <w:bookmarkEnd w:id="32"/>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3"/>
          <w:p>
            <w:pPr>
              <w:spacing w:after="20"/>
              <w:ind w:left="20"/>
              <w:jc w:val="both"/>
            </w:pPr>
            <w:r>
              <w:rPr>
                <w:rFonts w:ascii="Times New Roman"/>
                <w:b w:val="false"/>
                <w:i w:val="false"/>
                <w:color w:val="000000"/>
                <w:sz w:val="20"/>
              </w:rPr>
              <w:t>
IV</w:t>
            </w:r>
          </w:p>
          <w:bookmarkEnd w:id="33"/>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bookmarkStart w:name="z50" w:id="34"/>
    <w:p>
      <w:pPr>
        <w:spacing w:after="0"/>
        <w:ind w:left="0"/>
        <w:jc w:val="both"/>
      </w:pPr>
      <w:r>
        <w:rPr>
          <w:rFonts w:ascii="Times New Roman"/>
          <w:b w:val="false"/>
          <w:i w:val="false"/>
          <w:color w:val="000000"/>
          <w:sz w:val="28"/>
        </w:rPr>
        <w:t>
      Кестеде көрсетілгендей, ең жоғарғы коэффицент 1,5 және ең төменгісі -1,0.</w:t>
      </w:r>
    </w:p>
    <w:bookmarkEnd w:id="34"/>
    <w:bookmarkStart w:name="z51" w:id="35"/>
    <w:p>
      <w:pPr>
        <w:spacing w:after="0"/>
        <w:ind w:left="0"/>
        <w:jc w:val="both"/>
      </w:pPr>
      <w:r>
        <w:rPr>
          <w:rFonts w:ascii="Times New Roman"/>
          <w:b w:val="false"/>
          <w:i w:val="false"/>
          <w:color w:val="000000"/>
          <w:sz w:val="28"/>
        </w:rPr>
        <w:t>
      Қазақстан Республикасы Салық Кодексінің 338 бабына сәйкес жергілікті өкілетті органдар Қазақстан Республикасының жер заңнамасына сәйкес жүргізілген жерді аймақтарға бөлу жобасының негізінде Салық Кодексінің 332 және 334 баптарында белгіленген салықтың базалық ставкасын тек елу пайыз ғана арттыруға немесе кеміте алады. Соған сәйкес салықтың базалық ставкасының коэффицент аралығы 0,5 - тен 1,5 - ке дейін.</w:t>
      </w:r>
    </w:p>
    <w:bookmarkEnd w:id="35"/>
    <w:bookmarkStart w:name="z52" w:id="36"/>
    <w:p>
      <w:pPr>
        <w:spacing w:after="0"/>
        <w:ind w:left="0"/>
        <w:jc w:val="both"/>
      </w:pPr>
      <w:r>
        <w:rPr>
          <w:rFonts w:ascii="Times New Roman"/>
          <w:b w:val="false"/>
          <w:i w:val="false"/>
          <w:color w:val="000000"/>
          <w:sz w:val="28"/>
        </w:rPr>
        <w:t>
      Тереңөзек кенті бойынша Салық комитетінің ұсынысымен салық ставкасы коэффициентінің ең төменгі мөлшері - 0,5, ал ең жоғарғысы Қазақстан Республикасы Салық Кодексіне сәйкес 1,5 болып қабылданды.</w:t>
      </w:r>
    </w:p>
    <w:bookmarkEnd w:id="36"/>
    <w:bookmarkStart w:name="z53" w:id="37"/>
    <w:p>
      <w:pPr>
        <w:spacing w:after="0"/>
        <w:ind w:left="0"/>
        <w:jc w:val="both"/>
      </w:pPr>
      <w:r>
        <w:rPr>
          <w:rFonts w:ascii="Times New Roman"/>
          <w:b w:val="false"/>
          <w:i w:val="false"/>
          <w:color w:val="000000"/>
          <w:sz w:val="28"/>
        </w:rPr>
        <w:t>
      Ескерту:</w:t>
      </w:r>
    </w:p>
    <w:bookmarkEnd w:id="37"/>
    <w:bookmarkStart w:name="z54" w:id="38"/>
    <w:p>
      <w:pPr>
        <w:spacing w:after="0"/>
        <w:ind w:left="0"/>
        <w:jc w:val="both"/>
      </w:pPr>
      <w:r>
        <w:rPr>
          <w:rFonts w:ascii="Times New Roman"/>
          <w:b w:val="false"/>
          <w:i w:val="false"/>
          <w:color w:val="000000"/>
          <w:sz w:val="28"/>
        </w:rPr>
        <w:t>
      1. Аймақтарда базалық салық ставкасына тузету коэффициенттерін белгілеу кезінде, салық салу жердің пайдалану мақсатына байланысты емес. Яғни, салық салу, автокөліктерге жанар-жағар май қую стансасы (АЗС), базарлар және автотұрақтар орналасқан жерлерді қоспағанда, нысанның орналасқан жері бойынша аймаққа байланысты жургізіледі.</w:t>
      </w:r>
    </w:p>
    <w:bookmarkEnd w:id="38"/>
    <w:bookmarkStart w:name="z55" w:id="39"/>
    <w:p>
      <w:pPr>
        <w:spacing w:after="0"/>
        <w:ind w:left="0"/>
        <w:jc w:val="both"/>
      </w:pPr>
      <w:r>
        <w:rPr>
          <w:rFonts w:ascii="Times New Roman"/>
          <w:b w:val="false"/>
          <w:i w:val="false"/>
          <w:color w:val="000000"/>
          <w:sz w:val="28"/>
        </w:rPr>
        <w:t xml:space="preserve">
      Қазақстан Республикасы Салық Кодексінің 337 бабының 1-тармағына </w:t>
      </w:r>
      <w:r>
        <w:rPr>
          <w:rFonts w:ascii="Times New Roman"/>
          <w:b w:val="false"/>
          <w:i w:val="false"/>
          <w:color w:val="000000"/>
          <w:sz w:val="28"/>
        </w:rPr>
        <w:t>сәйкес, коммерциялық мақсаттарға (автотұрақтар мен автокөліктерге жанар-жағар май құю стансалары) пайдаланылатын жер учаскелері үшін салық салу 10 еселенеді.</w:t>
      </w:r>
    </w:p>
    <w:bookmarkEnd w:id="39"/>
    <w:bookmarkStart w:name="z57" w:id="40"/>
    <w:p>
      <w:pPr>
        <w:spacing w:after="0"/>
        <w:ind w:left="0"/>
        <w:jc w:val="both"/>
      </w:pPr>
      <w:r>
        <w:rPr>
          <w:rFonts w:ascii="Times New Roman"/>
          <w:b w:val="false"/>
          <w:i w:val="false"/>
          <w:color w:val="000000"/>
          <w:sz w:val="28"/>
        </w:rPr>
        <w:t>
      2. Сонымен қатар, 4 аймаққа арнайы өндірістік (өнеркәсіптік) аумақ белгілеу арқылы 1,5 коэффициенті ұсынылады.</w:t>
      </w:r>
    </w:p>
    <w:bookmarkEnd w:id="40"/>
    <w:bookmarkStart w:name="z58" w:id="41"/>
    <w:p>
      <w:pPr>
        <w:spacing w:after="0"/>
        <w:ind w:left="0"/>
        <w:jc w:val="both"/>
      </w:pPr>
      <w:r>
        <w:rPr>
          <w:rFonts w:ascii="Times New Roman"/>
          <w:b w:val="false"/>
          <w:i w:val="false"/>
          <w:color w:val="000000"/>
          <w:sz w:val="28"/>
        </w:rPr>
        <w:t>
      Төменде аймақтық сызба мен олардың шекаралары туралы толық сипаттамалары беріледі.</w:t>
      </w:r>
    </w:p>
    <w:bookmarkEnd w:id="41"/>
    <w:bookmarkStart w:name="z12" w:id="42"/>
    <w:p>
      <w:pPr>
        <w:spacing w:after="0"/>
        <w:ind w:left="0"/>
        <w:jc w:val="left"/>
      </w:pPr>
      <w:r>
        <w:rPr>
          <w:rFonts w:ascii="Times New Roman"/>
          <w:b/>
          <w:i w:val="false"/>
          <w:color w:val="000000"/>
        </w:rPr>
        <w:t xml:space="preserve"> Аймақ шекарасының сипаттамасы</w:t>
      </w:r>
    </w:p>
    <w:bookmarkEnd w:id="42"/>
    <w:bookmarkStart w:name="z59" w:id="43"/>
    <w:p>
      <w:pPr>
        <w:spacing w:after="0"/>
        <w:ind w:left="0"/>
        <w:jc w:val="both"/>
      </w:pPr>
      <w:r>
        <w:rPr>
          <w:rFonts w:ascii="Times New Roman"/>
          <w:b w:val="false"/>
          <w:i w:val="false"/>
          <w:color w:val="000000"/>
          <w:sz w:val="28"/>
        </w:rPr>
        <w:t>
      </w:t>
      </w:r>
      <w:r>
        <w:rPr>
          <w:rFonts w:ascii="Times New Roman"/>
          <w:b/>
          <w:i w:val="false"/>
          <w:color w:val="000000"/>
          <w:sz w:val="28"/>
        </w:rPr>
        <w:t>I аймақ (002, 003 кварталдары)</w:t>
      </w:r>
    </w:p>
    <w:bookmarkEnd w:id="43"/>
    <w:bookmarkStart w:name="z60" w:id="44"/>
    <w:p>
      <w:pPr>
        <w:spacing w:after="0"/>
        <w:ind w:left="0"/>
        <w:jc w:val="both"/>
      </w:pPr>
      <w:r>
        <w:rPr>
          <w:rFonts w:ascii="Times New Roman"/>
          <w:b w:val="false"/>
          <w:i w:val="false"/>
          <w:color w:val="000000"/>
          <w:sz w:val="28"/>
        </w:rPr>
        <w:t>
      Аймақтың шекарасы батысынан Майжарма каналымен шектесіп, солтүстігі темір жолмен, шығысынан Қаракөл каналы бойымен, оңтүстігінен Айтек каналын бойлай Амангелді көшесімен "Қызылорда-Жалағаш" автомобиль жолымен түйіседі. Жалпы көлемі - 263,71 гектар.</w:t>
      </w:r>
    </w:p>
    <w:bookmarkEnd w:id="44"/>
    <w:bookmarkStart w:name="z61" w:id="45"/>
    <w:p>
      <w:pPr>
        <w:spacing w:after="0"/>
        <w:ind w:left="0"/>
        <w:jc w:val="both"/>
      </w:pPr>
      <w:r>
        <w:rPr>
          <w:rFonts w:ascii="Times New Roman"/>
          <w:b w:val="false"/>
          <w:i w:val="false"/>
          <w:color w:val="000000"/>
          <w:sz w:val="28"/>
        </w:rPr>
        <w:t>
      </w:t>
      </w:r>
      <w:r>
        <w:rPr>
          <w:rFonts w:ascii="Times New Roman"/>
          <w:b/>
          <w:i w:val="false"/>
          <w:color w:val="000000"/>
          <w:sz w:val="28"/>
        </w:rPr>
        <w:t>II аймақ (001 кварталы)</w:t>
      </w:r>
    </w:p>
    <w:bookmarkEnd w:id="45"/>
    <w:bookmarkStart w:name="z62" w:id="46"/>
    <w:p>
      <w:pPr>
        <w:spacing w:after="0"/>
        <w:ind w:left="0"/>
        <w:jc w:val="both"/>
      </w:pPr>
      <w:r>
        <w:rPr>
          <w:rFonts w:ascii="Times New Roman"/>
          <w:b w:val="false"/>
          <w:i w:val="false"/>
          <w:color w:val="000000"/>
          <w:sz w:val="28"/>
        </w:rPr>
        <w:t>
      Бұл бөлікте аймақ шекарасы батысынан Айтбай каналы бойымен, солтүстігі темір жол бойымен, шығысы Майжарма каналы бойымен, оңтүстігі Айтек каналы бойымен өтеді, жалпы көлемі - 197,98 гектарды құрайды.</w:t>
      </w:r>
    </w:p>
    <w:bookmarkEnd w:id="46"/>
    <w:bookmarkStart w:name="z63" w:id="47"/>
    <w:p>
      <w:pPr>
        <w:spacing w:after="0"/>
        <w:ind w:left="0"/>
        <w:jc w:val="both"/>
      </w:pPr>
      <w:r>
        <w:rPr>
          <w:rFonts w:ascii="Times New Roman"/>
          <w:b w:val="false"/>
          <w:i w:val="false"/>
          <w:color w:val="000000"/>
          <w:sz w:val="28"/>
        </w:rPr>
        <w:t>
      </w:t>
      </w:r>
      <w:r>
        <w:rPr>
          <w:rFonts w:ascii="Times New Roman"/>
          <w:b/>
          <w:i w:val="false"/>
          <w:color w:val="000000"/>
          <w:sz w:val="28"/>
        </w:rPr>
        <w:t>III аймақ( 002,003 кварталдары)</w:t>
      </w:r>
    </w:p>
    <w:bookmarkEnd w:id="47"/>
    <w:bookmarkStart w:name="z64" w:id="48"/>
    <w:p>
      <w:pPr>
        <w:spacing w:after="0"/>
        <w:ind w:left="0"/>
        <w:jc w:val="both"/>
      </w:pPr>
      <w:r>
        <w:rPr>
          <w:rFonts w:ascii="Times New Roman"/>
          <w:b w:val="false"/>
          <w:i w:val="false"/>
          <w:color w:val="000000"/>
          <w:sz w:val="28"/>
        </w:rPr>
        <w:t>
      Аймақ шекарасы темір жолдың солтүстік беті, Тереңөзек кенті шегінің солтүстік-шығыс бойын қамти отырып, Қаракөл каналының шығыс бөлігін бойлай, оңтүстігі "Қызылорда-Жалағаш" автомобиль жолының бойымен жүріп, батысында Амангелді көшесініің бойымен келе "Айтек" каналымен түйіседі.</w:t>
      </w:r>
    </w:p>
    <w:bookmarkEnd w:id="48"/>
    <w:bookmarkStart w:name="z65" w:id="49"/>
    <w:p>
      <w:pPr>
        <w:spacing w:after="0"/>
        <w:ind w:left="0"/>
        <w:jc w:val="both"/>
      </w:pPr>
      <w:r>
        <w:rPr>
          <w:rFonts w:ascii="Times New Roman"/>
          <w:b w:val="false"/>
          <w:i w:val="false"/>
          <w:color w:val="000000"/>
          <w:sz w:val="28"/>
        </w:rPr>
        <w:t>
      Бұл аймақтың жалпы көлемі - 360,92 гектарды құрады.</w:t>
      </w:r>
    </w:p>
    <w:bookmarkEnd w:id="49"/>
    <w:bookmarkStart w:name="z66" w:id="50"/>
    <w:p>
      <w:pPr>
        <w:spacing w:after="0"/>
        <w:ind w:left="0"/>
        <w:jc w:val="both"/>
      </w:pPr>
      <w:r>
        <w:rPr>
          <w:rFonts w:ascii="Times New Roman"/>
          <w:b w:val="false"/>
          <w:i w:val="false"/>
          <w:color w:val="000000"/>
          <w:sz w:val="28"/>
        </w:rPr>
        <w:t>
      </w:t>
      </w:r>
      <w:r>
        <w:rPr>
          <w:rFonts w:ascii="Times New Roman"/>
          <w:b/>
          <w:i w:val="false"/>
          <w:color w:val="000000"/>
          <w:sz w:val="28"/>
        </w:rPr>
        <w:t>IV аймақ. (001,002,003 кварталдары)</w:t>
      </w:r>
    </w:p>
    <w:bookmarkEnd w:id="50"/>
    <w:bookmarkStart w:name="z67" w:id="51"/>
    <w:p>
      <w:pPr>
        <w:spacing w:after="0"/>
        <w:ind w:left="0"/>
        <w:jc w:val="both"/>
      </w:pPr>
      <w:r>
        <w:rPr>
          <w:rFonts w:ascii="Times New Roman"/>
          <w:b w:val="false"/>
          <w:i w:val="false"/>
          <w:color w:val="000000"/>
          <w:sz w:val="28"/>
        </w:rPr>
        <w:t>
      Бұл аймақ Тереңөзек кенті шегінде орналасқан өндірістік базалардың шоғырлануынан пайда болды. Оның ішінде: 1-учаскесі І-аймақтың солтүстік-шығысында орналасқан, көлемі - 10,74 гектар, 2-учаскесі П-аймақтың солтүстік-батысында шоғырланып, көлемі - 23,53 гектарды құрайды, 3 және 4 учаскелері IV- аймақтық оңтүстік-шығысында көршілес орналасқан өндірістік объектілер жанында орналасқан жерлер, олардың көлемі: 1-учаскесі - 2,08 гектар, 2-учаскесі - 4,04 гектар.</w:t>
      </w:r>
    </w:p>
    <w:bookmarkEnd w:id="51"/>
    <w:bookmarkStart w:name="z68" w:id="52"/>
    <w:p>
      <w:pPr>
        <w:spacing w:after="0"/>
        <w:ind w:left="0"/>
        <w:jc w:val="both"/>
      </w:pPr>
      <w:r>
        <w:rPr>
          <w:rFonts w:ascii="Times New Roman"/>
          <w:b w:val="false"/>
          <w:i w:val="false"/>
          <w:color w:val="000000"/>
          <w:sz w:val="28"/>
        </w:rPr>
        <w:t>
      Бұл аймақтың жалпы көлемі - 40,39 гектар.</w:t>
      </w:r>
    </w:p>
    <w:bookmarkEnd w:id="52"/>
    <w:bookmarkStart w:name="z13" w:id="53"/>
    <w:p>
      <w:pPr>
        <w:spacing w:after="0"/>
        <w:ind w:left="0"/>
        <w:jc w:val="left"/>
      </w:pPr>
      <w:r>
        <w:rPr>
          <w:rFonts w:ascii="Times New Roman"/>
          <w:b/>
          <w:i w:val="false"/>
          <w:color w:val="000000"/>
        </w:rPr>
        <w:t xml:space="preserve"> Салықтың базалық ставкасын түзету коэффиценттері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3"/>
        <w:gridCol w:w="7337"/>
      </w:tblGrid>
      <w:tr>
        <w:trPr>
          <w:trHeight w:val="30" w:hRule="atLeast"/>
        </w:trPr>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4"/>
          <w:p>
            <w:pPr>
              <w:spacing w:after="20"/>
              <w:ind w:left="20"/>
              <w:jc w:val="both"/>
            </w:pPr>
            <w:r>
              <w:rPr>
                <w:rFonts w:ascii="Times New Roman"/>
                <w:b w:val="false"/>
                <w:i w:val="false"/>
                <w:color w:val="000000"/>
                <w:sz w:val="20"/>
              </w:rPr>
              <w:t>
Салық салу мақсатындағы аймақ нөмірі</w:t>
            </w:r>
          </w:p>
          <w:bookmarkEnd w:id="54"/>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базалық ставкасына түзету коэффициенттері</w:t>
            </w:r>
          </w:p>
        </w:tc>
      </w:tr>
      <w:tr>
        <w:trPr>
          <w:trHeight w:val="30" w:hRule="atLeast"/>
        </w:trPr>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5"/>
          <w:p>
            <w:pPr>
              <w:spacing w:after="20"/>
              <w:ind w:left="20"/>
              <w:jc w:val="both"/>
            </w:pPr>
            <w:r>
              <w:rPr>
                <w:rFonts w:ascii="Times New Roman"/>
                <w:b w:val="false"/>
                <w:i w:val="false"/>
                <w:color w:val="000000"/>
                <w:sz w:val="20"/>
              </w:rPr>
              <w:t>
I</w:t>
            </w:r>
          </w:p>
          <w:bookmarkEnd w:id="55"/>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6"/>
          <w:p>
            <w:pPr>
              <w:spacing w:after="20"/>
              <w:ind w:left="20"/>
              <w:jc w:val="both"/>
            </w:pPr>
            <w:r>
              <w:rPr>
                <w:rFonts w:ascii="Times New Roman"/>
                <w:b w:val="false"/>
                <w:i w:val="false"/>
                <w:color w:val="000000"/>
                <w:sz w:val="20"/>
              </w:rPr>
              <w:t>
II</w:t>
            </w:r>
          </w:p>
          <w:bookmarkEnd w:id="56"/>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7"/>
          <w:p>
            <w:pPr>
              <w:spacing w:after="20"/>
              <w:ind w:left="20"/>
              <w:jc w:val="both"/>
            </w:pPr>
            <w:r>
              <w:rPr>
                <w:rFonts w:ascii="Times New Roman"/>
                <w:b w:val="false"/>
                <w:i w:val="false"/>
                <w:color w:val="000000"/>
                <w:sz w:val="20"/>
              </w:rPr>
              <w:t>
III</w:t>
            </w:r>
          </w:p>
          <w:bookmarkEnd w:id="57"/>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8"/>
          <w:p>
            <w:pPr>
              <w:spacing w:after="20"/>
              <w:ind w:left="20"/>
              <w:jc w:val="both"/>
            </w:pPr>
            <w:r>
              <w:rPr>
                <w:rFonts w:ascii="Times New Roman"/>
                <w:b w:val="false"/>
                <w:i w:val="false"/>
                <w:color w:val="000000"/>
                <w:sz w:val="20"/>
              </w:rPr>
              <w:t>
IV</w:t>
            </w:r>
          </w:p>
          <w:bookmarkEnd w:id="58"/>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