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5e84" w14:textId="f8c5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әлеуметтік төлемдер беру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2008 жылғы 11 сәуірдегі N 280 қаулысы. Қызылорда облысының Әділет департаменті Қармақшы аудандық Әділет басқармасында 2008 жылы 14 мамырда 10-5-91 тіркелді. Қолданылу мерзімінің өтуіне байланысты күші жойылды - (Қызылорда облысының Әділет департаменті Қармақшы ауданының Әділет басқармасының 2011 жылғы 24 тамыздағы N 2-9/2549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 (Қызылорда облысының Әділет департаменті Қармақшы ауданының Әділет басқармасының 2011.08.24 N 2-9/2549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және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N 2247</w:t>
      </w:r>
      <w:r>
        <w:rPr>
          <w:rFonts w:ascii="Times New Roman"/>
          <w:b w:val="false"/>
          <w:i w:val="false"/>
          <w:color w:val="000000"/>
          <w:sz w:val="28"/>
        </w:rPr>
        <w:t xml:space="preserve"> Заңына сәйкес Қармақшы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Жекелеген санаттағы азаматтарға әлеуметтік төлемдер беру Нұсқаулығы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N 2</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Қаулының орындалуына бақылау жасау аудан әкімінің орынбасары Қ.Тоғызбаевқа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Б. Қаюпов</w:t>
      </w:r>
    </w:p>
    <w:bookmarkStart w:name="z5" w:id="2"/>
    <w:p>
      <w:pPr>
        <w:spacing w:after="0"/>
        <w:ind w:left="0"/>
        <w:jc w:val="both"/>
      </w:pPr>
      <w:r>
        <w:rPr>
          <w:rFonts w:ascii="Times New Roman"/>
          <w:b w:val="false"/>
          <w:i w:val="false"/>
          <w:color w:val="000000"/>
          <w:sz w:val="28"/>
        </w:rPr>
        <w:t>
Қармақшы ауданы әкімдігінің</w:t>
      </w:r>
      <w:r>
        <w:br/>
      </w:r>
      <w:r>
        <w:rPr>
          <w:rFonts w:ascii="Times New Roman"/>
          <w:b w:val="false"/>
          <w:i w:val="false"/>
          <w:color w:val="000000"/>
          <w:sz w:val="28"/>
        </w:rPr>
        <w:t>
2008 жылғы 11 сәуірдегі</w:t>
      </w:r>
      <w:r>
        <w:br/>
      </w:r>
      <w:r>
        <w:rPr>
          <w:rFonts w:ascii="Times New Roman"/>
          <w:b w:val="false"/>
          <w:i w:val="false"/>
          <w:color w:val="000000"/>
          <w:sz w:val="28"/>
        </w:rPr>
        <w:t>
N 280 қаулысына 1 қосымша</w:t>
      </w:r>
    </w:p>
    <w:bookmarkEnd w:id="2"/>
    <w:bookmarkStart w:name="z6" w:id="3"/>
    <w:p>
      <w:pPr>
        <w:spacing w:after="0"/>
        <w:ind w:left="0"/>
        <w:jc w:val="left"/>
      </w:pPr>
      <w:r>
        <w:rPr>
          <w:rFonts w:ascii="Times New Roman"/>
          <w:b/>
          <w:i w:val="false"/>
          <w:color w:val="000000"/>
        </w:rPr>
        <w:t xml:space="preserve"> 
Жекелеген санаттағы азаматтарға әлеуметтік төлемдер беру</w:t>
      </w:r>
      <w:r>
        <w:br/>
      </w:r>
      <w:r>
        <w:rPr>
          <w:rFonts w:ascii="Times New Roman"/>
          <w:b/>
          <w:i w:val="false"/>
          <w:color w:val="000000"/>
        </w:rPr>
        <w:t>
НҰСҚАУЛЫҒЫ</w:t>
      </w:r>
    </w:p>
    <w:bookmarkEnd w:id="3"/>
    <w:bookmarkStart w:name="z7" w:id="4"/>
    <w:p>
      <w:pPr>
        <w:spacing w:after="0"/>
        <w:ind w:left="0"/>
        <w:jc w:val="left"/>
      </w:pPr>
      <w:r>
        <w:rPr>
          <w:rFonts w:ascii="Times New Roman"/>
          <w:b/>
          <w:i w:val="false"/>
          <w:color w:val="000000"/>
        </w:rPr>
        <w:t xml:space="preserve"> 
1. Жалпы қағида</w:t>
      </w:r>
    </w:p>
    <w:bookmarkEnd w:id="4"/>
    <w:bookmarkStart w:name="z8" w:id="5"/>
    <w:p>
      <w:pPr>
        <w:spacing w:after="0"/>
        <w:ind w:left="0"/>
        <w:jc w:val="both"/>
      </w:pPr>
      <w:r>
        <w:rPr>
          <w:rFonts w:ascii="Times New Roman"/>
          <w:b w:val="false"/>
          <w:i w:val="false"/>
          <w:color w:val="000000"/>
          <w:sz w:val="28"/>
        </w:rPr>
        <w:t>
      1. Осы нұсқаулық жергілікті өкілді органдардың шешімі бойынша жекелеген санаттағы азаматтарға берілетін әлеуметтік төлемдер бағдарламасы бойынша Ұлы Отан соғысына қатысушылары мен мүгедектеріне, Ұлы Отан соғысы жылдарында қаза тапқан әскери қызметшілердің қайтадан некеге отырмаған жесірлеріне, екінші дүниежүзілік соғысындағы фашистер мен олардың одақтастары құрған концлагерлердің бұрынғы тұтқындарына, Ауған және Вьетнам соғысына қатысушылары мен мүгедектеріне және Чернобыль АЭС апатының зардабын жоюға қатысушылары мен мүгедектеріне (әрі қарай - өтемақы алушылар) тиісті бюджеттерден коммуналдық шығындары үшін өтемақы (әрі қарай - өтемақы) төлеу тәртібін белгілейді.</w:t>
      </w:r>
      <w:r>
        <w:br/>
      </w:r>
      <w:r>
        <w:rPr>
          <w:rFonts w:ascii="Times New Roman"/>
          <w:b w:val="false"/>
          <w:i w:val="false"/>
          <w:color w:val="000000"/>
          <w:sz w:val="28"/>
        </w:rPr>
        <w:t>
</w:t>
      </w:r>
      <w:r>
        <w:rPr>
          <w:rFonts w:ascii="Times New Roman"/>
          <w:b w:val="false"/>
          <w:i w:val="false"/>
          <w:color w:val="000000"/>
          <w:sz w:val="28"/>
        </w:rPr>
        <w:t>
      2. Өтемақы алушыларға төлемдерді тағайындау аудандық жұмыспен қамту және әлеуметтік бағдарламалар бөлімі арқылы, ал Байқоңыр қаласында тұратын Қазақстан Республикасы азаматтарына төлемдер аталмыш бөлімнің Байқоңыр қаласындағы филиалы арқылы жүзеге асырылады.</w:t>
      </w:r>
    </w:p>
    <w:bookmarkEnd w:id="5"/>
    <w:bookmarkStart w:name="z10" w:id="6"/>
    <w:p>
      <w:pPr>
        <w:spacing w:after="0"/>
        <w:ind w:left="0"/>
        <w:jc w:val="left"/>
      </w:pPr>
      <w:r>
        <w:rPr>
          <w:rFonts w:ascii="Times New Roman"/>
          <w:b/>
          <w:i w:val="false"/>
          <w:color w:val="000000"/>
        </w:rPr>
        <w:t xml:space="preserve"> 
2. Бюджеттен өтелетін коммуналдық қызмет түрлері</w:t>
      </w:r>
    </w:p>
    <w:bookmarkEnd w:id="6"/>
    <w:bookmarkStart w:name="z11" w:id="7"/>
    <w:p>
      <w:pPr>
        <w:spacing w:after="0"/>
        <w:ind w:left="0"/>
        <w:jc w:val="both"/>
      </w:pPr>
      <w:r>
        <w:rPr>
          <w:rFonts w:ascii="Times New Roman"/>
          <w:b w:val="false"/>
          <w:i w:val="false"/>
          <w:color w:val="000000"/>
          <w:sz w:val="28"/>
        </w:rPr>
        <w:t>
      3. Өтемақы алушыларға өтемақы ай сайын (қосымша есепке сәйкес) төмендегі коммуналдық қызметтердің түрлері бойынша тағайындалады:</w:t>
      </w:r>
      <w:r>
        <w:br/>
      </w:r>
      <w:r>
        <w:rPr>
          <w:rFonts w:ascii="Times New Roman"/>
          <w:b w:val="false"/>
          <w:i w:val="false"/>
          <w:color w:val="000000"/>
          <w:sz w:val="28"/>
        </w:rPr>
        <w:t>
      1) электр қуатымен жабдықтау;</w:t>
      </w:r>
      <w:r>
        <w:br/>
      </w:r>
      <w:r>
        <w:rPr>
          <w:rFonts w:ascii="Times New Roman"/>
          <w:b w:val="false"/>
          <w:i w:val="false"/>
          <w:color w:val="000000"/>
          <w:sz w:val="28"/>
        </w:rPr>
        <w:t>
      2) мұздай және ыстық сумен жабдықтау;</w:t>
      </w:r>
      <w:r>
        <w:br/>
      </w:r>
      <w:r>
        <w:rPr>
          <w:rFonts w:ascii="Times New Roman"/>
          <w:b w:val="false"/>
          <w:i w:val="false"/>
          <w:color w:val="000000"/>
          <w:sz w:val="28"/>
        </w:rPr>
        <w:t>
      3) газбен жабдықтау (орталықтандырылған немесе баллонды газ);</w:t>
      </w:r>
      <w:r>
        <w:br/>
      </w:r>
      <w:r>
        <w:rPr>
          <w:rFonts w:ascii="Times New Roman"/>
          <w:b w:val="false"/>
          <w:i w:val="false"/>
          <w:color w:val="000000"/>
          <w:sz w:val="28"/>
        </w:rPr>
        <w:t>
      4) жылумен қамтамасыз ету (орталықтандырылған жылу немесе қатты отын);</w:t>
      </w:r>
      <w:r>
        <w:br/>
      </w:r>
      <w:r>
        <w:rPr>
          <w:rFonts w:ascii="Times New Roman"/>
          <w:b w:val="false"/>
          <w:i w:val="false"/>
          <w:color w:val="000000"/>
          <w:sz w:val="28"/>
        </w:rPr>
        <w:t>
      5) тұрғын үйді ұстауға кететін шығындар, оның ішінде қоқыс шығару және лифтілерге қызмет көрсету;</w:t>
      </w:r>
      <w:r>
        <w:br/>
      </w:r>
      <w:r>
        <w:rPr>
          <w:rFonts w:ascii="Times New Roman"/>
          <w:b w:val="false"/>
          <w:i w:val="false"/>
          <w:color w:val="000000"/>
          <w:sz w:val="28"/>
        </w:rPr>
        <w:t>
      6) су қашыртқысы;</w:t>
      </w:r>
      <w:r>
        <w:br/>
      </w:r>
      <w:r>
        <w:rPr>
          <w:rFonts w:ascii="Times New Roman"/>
          <w:b w:val="false"/>
          <w:i w:val="false"/>
          <w:color w:val="000000"/>
          <w:sz w:val="28"/>
        </w:rPr>
        <w:t>
      7) телефон байланысы.</w:t>
      </w:r>
    </w:p>
    <w:bookmarkEnd w:id="7"/>
    <w:bookmarkStart w:name="z12" w:id="8"/>
    <w:p>
      <w:pPr>
        <w:spacing w:after="0"/>
        <w:ind w:left="0"/>
        <w:jc w:val="left"/>
      </w:pPr>
      <w:r>
        <w:rPr>
          <w:rFonts w:ascii="Times New Roman"/>
          <w:b/>
          <w:i w:val="false"/>
          <w:color w:val="000000"/>
        </w:rPr>
        <w:t xml:space="preserve"> 
3. Қаржыландыру және төлеу</w:t>
      </w:r>
    </w:p>
    <w:bookmarkEnd w:id="8"/>
    <w:bookmarkStart w:name="z13" w:id="9"/>
    <w:p>
      <w:pPr>
        <w:spacing w:after="0"/>
        <w:ind w:left="0"/>
        <w:jc w:val="both"/>
      </w:pPr>
      <w:r>
        <w:rPr>
          <w:rFonts w:ascii="Times New Roman"/>
          <w:b w:val="false"/>
          <w:i w:val="false"/>
          <w:color w:val="000000"/>
          <w:sz w:val="28"/>
        </w:rPr>
        <w:t>
      4. Бағдарламаның әкімшісі аудандық жұмыспен қамту және әлеуметтік бағдарламалар бөлімі болып табылады.</w:t>
      </w:r>
      <w:r>
        <w:br/>
      </w:r>
      <w:r>
        <w:rPr>
          <w:rFonts w:ascii="Times New Roman"/>
          <w:b w:val="false"/>
          <w:i w:val="false"/>
          <w:color w:val="000000"/>
          <w:sz w:val="28"/>
        </w:rPr>
        <w:t>
</w:t>
      </w:r>
      <w:r>
        <w:rPr>
          <w:rFonts w:ascii="Times New Roman"/>
          <w:b w:val="false"/>
          <w:i w:val="false"/>
          <w:color w:val="000000"/>
          <w:sz w:val="28"/>
        </w:rPr>
        <w:t>
      5. Өтемақы алу үшін қажетті құжаттар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әлеуметтік жеке код (ӘЖК) тағайындалғандығы туралы куәлік;</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Ұлы Отан соғысына қатысушыларына, Ұлы Отан соғысы жылдарында қаза тапқан әскери қызметшілердің қайтадан некеге отырмаған жесірлерінің, екінші дүниежүзілік соғысындағы фашистер мен олардың одақтастары құрған концлагерлердің бұрынғы тұтқындарының, Ауған және Вьетнам соғысына қатысушылары мен мүгедектерінің және Чернобыль АЭС апатының зардабын жоюға қатысушыларының құқығын растайтын құжат.</w:t>
      </w:r>
      <w:r>
        <w:br/>
      </w:r>
      <w:r>
        <w:rPr>
          <w:rFonts w:ascii="Times New Roman"/>
          <w:b w:val="false"/>
          <w:i w:val="false"/>
          <w:color w:val="000000"/>
          <w:sz w:val="28"/>
        </w:rPr>
        <w:t>
</w:t>
      </w:r>
      <w:r>
        <w:rPr>
          <w:rFonts w:ascii="Times New Roman"/>
          <w:b w:val="false"/>
          <w:i w:val="false"/>
          <w:color w:val="000000"/>
          <w:sz w:val="28"/>
        </w:rPr>
        <w:t>
      6. Әлеуметтік төлемдерге арналған қаражаттар ай сайын әлеуметтік төлемдерді алушылардың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w:t>
      </w:r>
      <w:r>
        <w:br/>
      </w:r>
      <w:r>
        <w:rPr>
          <w:rFonts w:ascii="Times New Roman"/>
          <w:b w:val="false"/>
          <w:i w:val="false"/>
          <w:color w:val="000000"/>
          <w:sz w:val="28"/>
        </w:rPr>
        <w:t>
</w:t>
      </w:r>
      <w:r>
        <w:rPr>
          <w:rFonts w:ascii="Times New Roman"/>
          <w:b w:val="false"/>
          <w:i w:val="false"/>
          <w:color w:val="000000"/>
          <w:sz w:val="28"/>
        </w:rPr>
        <w:t>
      7. Тиісті бюджеттерден әлеуметтік төлемдер алушы қайтыс болған жағдайда және қолданыстағы Қазақстан Республикасының заңнамасы қарастырған басқа да негіздерге сәйкес тоқтатылады.</w:t>
      </w:r>
      <w:r>
        <w:br/>
      </w:r>
      <w:r>
        <w:rPr>
          <w:rFonts w:ascii="Times New Roman"/>
          <w:b w:val="false"/>
          <w:i w:val="false"/>
          <w:color w:val="000000"/>
          <w:sz w:val="28"/>
        </w:rPr>
        <w:t>
</w:t>
      </w:r>
      <w:r>
        <w:rPr>
          <w:rFonts w:ascii="Times New Roman"/>
          <w:b w:val="false"/>
          <w:i w:val="false"/>
          <w:color w:val="000000"/>
          <w:sz w:val="28"/>
        </w:rPr>
        <w:t>
      8. Әлеуметтік төлемдер тиісті бюджеттерден бөлінген қаржы көлемінде атқарылады.</w:t>
      </w:r>
    </w:p>
    <w:bookmarkEnd w:id="9"/>
    <w:bookmarkStart w:name="z18" w:id="10"/>
    <w:p>
      <w:pPr>
        <w:spacing w:after="0"/>
        <w:ind w:left="0"/>
        <w:jc w:val="both"/>
      </w:pPr>
      <w:r>
        <w:rPr>
          <w:rFonts w:ascii="Times New Roman"/>
          <w:b w:val="false"/>
          <w:i w:val="false"/>
          <w:color w:val="000000"/>
          <w:sz w:val="28"/>
        </w:rPr>
        <w:t>
Қармақшы ауданы әкімдігінің</w:t>
      </w:r>
      <w:r>
        <w:br/>
      </w:r>
      <w:r>
        <w:rPr>
          <w:rFonts w:ascii="Times New Roman"/>
          <w:b w:val="false"/>
          <w:i w:val="false"/>
          <w:color w:val="000000"/>
          <w:sz w:val="28"/>
        </w:rPr>
        <w:t>
2008 жылғы 11 сәуірдегі</w:t>
      </w:r>
      <w:r>
        <w:br/>
      </w:r>
      <w:r>
        <w:rPr>
          <w:rFonts w:ascii="Times New Roman"/>
          <w:b w:val="false"/>
          <w:i w:val="false"/>
          <w:color w:val="000000"/>
          <w:sz w:val="28"/>
        </w:rPr>
        <w:t>
N 280 қаулысына 2 қосымша</w:t>
      </w:r>
    </w:p>
    <w:bookmarkEnd w:id="10"/>
    <w:bookmarkStart w:name="z19" w:id="11"/>
    <w:p>
      <w:pPr>
        <w:spacing w:after="0"/>
        <w:ind w:left="0"/>
        <w:jc w:val="left"/>
      </w:pPr>
      <w:r>
        <w:rPr>
          <w:rFonts w:ascii="Times New Roman"/>
          <w:b/>
          <w:i w:val="false"/>
          <w:color w:val="000000"/>
        </w:rPr>
        <w:t xml:space="preserve"> 
Жекелеген санаттағы азаматтарға әлеуметтік төлемдер беру</w:t>
      </w:r>
      <w:r>
        <w:br/>
      </w:r>
      <w:r>
        <w:rPr>
          <w:rFonts w:ascii="Times New Roman"/>
          <w:b/>
          <w:i w:val="false"/>
          <w:color w:val="000000"/>
        </w:rPr>
        <w:t>
НҰСҚАУЛЫҒЫ</w:t>
      </w:r>
    </w:p>
    <w:bookmarkEnd w:id="11"/>
    <w:bookmarkStart w:name="z20" w:id="12"/>
    <w:p>
      <w:pPr>
        <w:spacing w:after="0"/>
        <w:ind w:left="0"/>
        <w:jc w:val="left"/>
      </w:pPr>
      <w:r>
        <w:rPr>
          <w:rFonts w:ascii="Times New Roman"/>
          <w:b/>
          <w:i w:val="false"/>
          <w:color w:val="000000"/>
        </w:rPr>
        <w:t xml:space="preserve"> 
1. Жалпы қағида</w:t>
      </w:r>
    </w:p>
    <w:bookmarkEnd w:id="12"/>
    <w:bookmarkStart w:name="z21" w:id="13"/>
    <w:p>
      <w:pPr>
        <w:spacing w:after="0"/>
        <w:ind w:left="0"/>
        <w:jc w:val="both"/>
      </w:pPr>
      <w:r>
        <w:rPr>
          <w:rFonts w:ascii="Times New Roman"/>
          <w:b w:val="false"/>
          <w:i w:val="false"/>
          <w:color w:val="000000"/>
          <w:sz w:val="28"/>
        </w:rPr>
        <w:t>
      1. Осы нұсқаулық жергілікті өкілетті органдардың шешімі бойынша жекелеген санаттағы азаматтарға берілетін әлеуметтік төлемдер бағдарламасы бойынша Ұлы Отан соғысына қатысушылары (әрі қарай - әлеуметтік төлемдер алушылар) тиісті бюджеттерден әлеуметтік төлемдер төлеу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төлемдер алушыларға төлемдерді тағайындау аудандық жұмыспен қамту және әлеуметтік бағдарламалар бөлімі арқылы, ал Байқоңыр қаласында тұратын Қазақстан Республикасы азаматтарына төлемдер аталмыш бөлімнің Байқоңыр қаласындағы филиалы арқылы жүзеге асырылады.</w:t>
      </w:r>
    </w:p>
    <w:bookmarkEnd w:id="13"/>
    <w:bookmarkStart w:name="z23" w:id="14"/>
    <w:p>
      <w:pPr>
        <w:spacing w:after="0"/>
        <w:ind w:left="0"/>
        <w:jc w:val="left"/>
      </w:pPr>
      <w:r>
        <w:rPr>
          <w:rFonts w:ascii="Times New Roman"/>
          <w:b/>
          <w:i w:val="false"/>
          <w:color w:val="000000"/>
        </w:rPr>
        <w:t xml:space="preserve"> 
2. Әлеуметтік төлемдердің түрлері және мөлшері</w:t>
      </w:r>
    </w:p>
    <w:bookmarkEnd w:id="14"/>
    <w:bookmarkStart w:name="z24" w:id="15"/>
    <w:p>
      <w:pPr>
        <w:spacing w:after="0"/>
        <w:ind w:left="0"/>
        <w:jc w:val="both"/>
      </w:pPr>
      <w:r>
        <w:rPr>
          <w:rFonts w:ascii="Times New Roman"/>
          <w:b w:val="false"/>
          <w:i w:val="false"/>
          <w:color w:val="000000"/>
          <w:sz w:val="28"/>
        </w:rPr>
        <w:t>
      3. Әлеуметтік төлемдер алушыларға әлеуметтік көмек ай сайын төмендегі түрлер бойынша тағайындалады:</w:t>
      </w:r>
      <w:r>
        <w:br/>
      </w:r>
      <w:r>
        <w:rPr>
          <w:rFonts w:ascii="Times New Roman"/>
          <w:b w:val="false"/>
          <w:i w:val="false"/>
          <w:color w:val="000000"/>
          <w:sz w:val="28"/>
        </w:rPr>
        <w:t>
      1) шаштараз қызметі үшін әлеуметтік төлем;</w:t>
      </w:r>
      <w:r>
        <w:br/>
      </w:r>
      <w:r>
        <w:rPr>
          <w:rFonts w:ascii="Times New Roman"/>
          <w:b w:val="false"/>
          <w:i w:val="false"/>
          <w:color w:val="000000"/>
          <w:sz w:val="28"/>
        </w:rPr>
        <w:t>
      2) монша қызметі үшін әлеуметтік төлем.</w:t>
      </w:r>
      <w:r>
        <w:br/>
      </w:r>
      <w:r>
        <w:rPr>
          <w:rFonts w:ascii="Times New Roman"/>
          <w:b w:val="false"/>
          <w:i w:val="false"/>
          <w:color w:val="000000"/>
          <w:sz w:val="28"/>
        </w:rPr>
        <w:t>
</w:t>
      </w:r>
      <w:r>
        <w:rPr>
          <w:rFonts w:ascii="Times New Roman"/>
          <w:b w:val="false"/>
          <w:i w:val="false"/>
          <w:color w:val="000000"/>
          <w:sz w:val="28"/>
        </w:rPr>
        <w:t>
      4. Әлеуметтік төлем Қазақстан Республикасының 2007 жылғы 6 желтоқсандағы N 8-IV "2008 жылға арналған Республикалық бюджет туралы" Заңымен бекітілген айлық есептік көрсеткіштің 0,7 еселенген мөлшерінде белгіленеді.</w:t>
      </w:r>
      <w:r>
        <w:br/>
      </w:r>
      <w:r>
        <w:rPr>
          <w:rFonts w:ascii="Times New Roman"/>
          <w:b w:val="false"/>
          <w:i w:val="false"/>
          <w:color w:val="000000"/>
          <w:sz w:val="28"/>
        </w:rPr>
        <w:t>
      Әлеуметтік төлем жыл сайын айлық есептік көрсеткіштің өзгеруіне сәйкес қайта есептелініп төленеді.</w:t>
      </w:r>
    </w:p>
    <w:bookmarkEnd w:id="15"/>
    <w:bookmarkStart w:name="z26" w:id="16"/>
    <w:p>
      <w:pPr>
        <w:spacing w:after="0"/>
        <w:ind w:left="0"/>
        <w:jc w:val="left"/>
      </w:pPr>
      <w:r>
        <w:rPr>
          <w:rFonts w:ascii="Times New Roman"/>
          <w:b/>
          <w:i w:val="false"/>
          <w:color w:val="000000"/>
        </w:rPr>
        <w:t xml:space="preserve"> 
3. Қаржыландыру және төлеу</w:t>
      </w:r>
    </w:p>
    <w:bookmarkEnd w:id="16"/>
    <w:bookmarkStart w:name="z27" w:id="17"/>
    <w:p>
      <w:pPr>
        <w:spacing w:after="0"/>
        <w:ind w:left="0"/>
        <w:jc w:val="both"/>
      </w:pPr>
      <w:r>
        <w:rPr>
          <w:rFonts w:ascii="Times New Roman"/>
          <w:b w:val="false"/>
          <w:i w:val="false"/>
          <w:color w:val="000000"/>
          <w:sz w:val="28"/>
        </w:rPr>
        <w:t>
      5. Бағдарламаның әкімшісі аудандық жұмыспен қамту және әлеуметтік бағдарламалар бөлімі болып табылады.</w:t>
      </w:r>
      <w:r>
        <w:br/>
      </w:r>
      <w:r>
        <w:rPr>
          <w:rFonts w:ascii="Times New Roman"/>
          <w:b w:val="false"/>
          <w:i w:val="false"/>
          <w:color w:val="000000"/>
          <w:sz w:val="28"/>
        </w:rPr>
        <w:t>
</w:t>
      </w:r>
      <w:r>
        <w:rPr>
          <w:rFonts w:ascii="Times New Roman"/>
          <w:b w:val="false"/>
          <w:i w:val="false"/>
          <w:color w:val="000000"/>
          <w:sz w:val="28"/>
        </w:rPr>
        <w:t>
      6. Әлеуметтік төлем алу үшін қажетті құжаттар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жәрдемақы алу құқығын растайтын құжаттар;</w:t>
      </w:r>
      <w:r>
        <w:br/>
      </w:r>
      <w:r>
        <w:rPr>
          <w:rFonts w:ascii="Times New Roman"/>
          <w:b w:val="false"/>
          <w:i w:val="false"/>
          <w:color w:val="000000"/>
          <w:sz w:val="28"/>
        </w:rPr>
        <w:t>
      4) әлеуметтік жеке код (ӘЖК) тағайындалғандығы туралы куәлік;</w:t>
      </w:r>
      <w:r>
        <w:br/>
      </w:r>
      <w:r>
        <w:rPr>
          <w:rFonts w:ascii="Times New Roman"/>
          <w:b w:val="false"/>
          <w:i w:val="false"/>
          <w:color w:val="000000"/>
          <w:sz w:val="28"/>
        </w:rPr>
        <w:t>
      5) азаматтарды тіркеу кітабы.</w:t>
      </w:r>
      <w:r>
        <w:br/>
      </w:r>
      <w:r>
        <w:rPr>
          <w:rFonts w:ascii="Times New Roman"/>
          <w:b w:val="false"/>
          <w:i w:val="false"/>
          <w:color w:val="000000"/>
          <w:sz w:val="28"/>
        </w:rPr>
        <w:t>
</w:t>
      </w:r>
      <w:r>
        <w:rPr>
          <w:rFonts w:ascii="Times New Roman"/>
          <w:b w:val="false"/>
          <w:i w:val="false"/>
          <w:color w:val="000000"/>
          <w:sz w:val="28"/>
        </w:rPr>
        <w:t>
      7. Әлеуметтік төлемдерге арналған қаражаттар ай сайын әлеуметтік төлемдерді алушылардың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w:t>
      </w:r>
      <w:r>
        <w:br/>
      </w:r>
      <w:r>
        <w:rPr>
          <w:rFonts w:ascii="Times New Roman"/>
          <w:b w:val="false"/>
          <w:i w:val="false"/>
          <w:color w:val="000000"/>
          <w:sz w:val="28"/>
        </w:rPr>
        <w:t>
</w:t>
      </w:r>
      <w:r>
        <w:rPr>
          <w:rFonts w:ascii="Times New Roman"/>
          <w:b w:val="false"/>
          <w:i w:val="false"/>
          <w:color w:val="000000"/>
          <w:sz w:val="28"/>
        </w:rPr>
        <w:t>
      8. Тиісті бюджеттерден әлеуметтік төлемдер алушы қайтыс болған жағдайда және қолданыстағы Қазақстан Республикасының заңнамасы қарастырған басқа да негіздерге сәйкес тоқтатылады.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