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4a3c4" w14:textId="904a3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санаттағы азаматтарға әлеуметтік төлемдер төлеу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қалалық әкімдігінің 2008 жылғы 17 қарашадағы N 592 қаулысы. Қызылорда облысының Әділет департаменті Қызылорда қалалық Әділет басқармасында 2008 жылы 24 қарашада N 10-1-96 тіркелді. Күші жойылды - Қызылорда қалалық әкiмдігінің 2012 жылғы 23 қарашадағы N 4929 қаулысымен</w:t>
      </w:r>
    </w:p>
    <w:p>
      <w:pPr>
        <w:spacing w:after="0"/>
        <w:ind w:left="0"/>
        <w:jc w:val="both"/>
      </w:pPr>
      <w:r>
        <w:rPr>
          <w:rFonts w:ascii="Times New Roman"/>
          <w:b w:val="false"/>
          <w:i w:val="false"/>
          <w:color w:val="ff0000"/>
          <w:sz w:val="28"/>
        </w:rPr>
        <w:t>      Ескерту. Күші жойылды - Қызылорда қалалық әкiмдігінің 2012.11.23 N 4929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1995 жылғы 28 сәуірдегі Заңдарына сәйкес Қызылорда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жекелеген санаттағы азаматтарға әлеуметтік төлемдер беру туралы </w:t>
      </w:r>
      <w:r>
        <w:rPr>
          <w:rFonts w:ascii="Times New Roman"/>
          <w:b w:val="false"/>
          <w:i w:val="false"/>
          <w:color w:val="000000"/>
          <w:sz w:val="28"/>
        </w:rPr>
        <w:t>нұсқаулығы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"Қалалық жұмыспен қамту және әлеуметтік бағдарламалар бөлімі" мемлекеттік мекемесі осы қаулыдан туындайтын шаралар қабылдасын.</w:t>
      </w:r>
      <w:r>
        <w:br/>
      </w:r>
      <w:r>
        <w:rPr>
          <w:rFonts w:ascii="Times New Roman"/>
          <w:b w:val="false"/>
          <w:i w:val="false"/>
          <w:color w:val="000000"/>
          <w:sz w:val="28"/>
        </w:rPr>
        <w:t>
</w:t>
      </w:r>
      <w:r>
        <w:rPr>
          <w:rFonts w:ascii="Times New Roman"/>
          <w:b w:val="false"/>
          <w:i w:val="false"/>
          <w:color w:val="000000"/>
          <w:sz w:val="28"/>
        </w:rPr>
        <w:t>
      3. Осы қаулының орындалуына бақылау жасау қала әкімінің орынбасары А.Мұхимовқа жүктелсін.</w:t>
      </w:r>
      <w:r>
        <w:br/>
      </w:r>
      <w:r>
        <w:rPr>
          <w:rFonts w:ascii="Times New Roman"/>
          <w:b w:val="false"/>
          <w:i w:val="false"/>
          <w:color w:val="000000"/>
          <w:sz w:val="28"/>
        </w:rPr>
        <w:t>
</w:t>
      </w:r>
      <w:r>
        <w:rPr>
          <w:rFonts w:ascii="Times New Roman"/>
          <w:b w:val="false"/>
          <w:i w:val="false"/>
          <w:color w:val="000000"/>
          <w:sz w:val="28"/>
        </w:rPr>
        <w:t>
      4. Осы қаулы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 әкімі                                М. Ергешбаев</w:t>
      </w:r>
    </w:p>
    <w:bookmarkStart w:name="z6" w:id="1"/>
    <w:p>
      <w:pPr>
        <w:spacing w:after="0"/>
        <w:ind w:left="0"/>
        <w:jc w:val="both"/>
      </w:pPr>
      <w:r>
        <w:rPr>
          <w:rFonts w:ascii="Times New Roman"/>
          <w:b w:val="false"/>
          <w:i w:val="false"/>
          <w:color w:val="000000"/>
          <w:sz w:val="28"/>
        </w:rPr>
        <w:t>
Қызылорда қаласы әкімдігінің</w:t>
      </w:r>
      <w:r>
        <w:br/>
      </w:r>
      <w:r>
        <w:rPr>
          <w:rFonts w:ascii="Times New Roman"/>
          <w:b w:val="false"/>
          <w:i w:val="false"/>
          <w:color w:val="000000"/>
          <w:sz w:val="28"/>
        </w:rPr>
        <w:t>
2008 жылғы 17 қараша</w:t>
      </w:r>
      <w:r>
        <w:br/>
      </w:r>
      <w:r>
        <w:rPr>
          <w:rFonts w:ascii="Times New Roman"/>
          <w:b w:val="false"/>
          <w:i w:val="false"/>
          <w:color w:val="000000"/>
          <w:sz w:val="28"/>
        </w:rPr>
        <w:t>
N 91 қаулысымен бекітілген</w:t>
      </w:r>
    </w:p>
    <w:bookmarkEnd w:id="1"/>
    <w:bookmarkStart w:name="z7" w:id="2"/>
    <w:p>
      <w:pPr>
        <w:spacing w:after="0"/>
        <w:ind w:left="0"/>
        <w:jc w:val="left"/>
      </w:pPr>
      <w:r>
        <w:rPr>
          <w:rFonts w:ascii="Times New Roman"/>
          <w:b/>
          <w:i w:val="false"/>
          <w:color w:val="000000"/>
        </w:rPr>
        <w:t xml:space="preserve"> 
Жекелеген санаттағы азаматтарға әлеуметтік төлемдер беру туралы нұсқаулық</w:t>
      </w:r>
    </w:p>
    <w:bookmarkEnd w:id="2"/>
    <w:bookmarkStart w:name="z8" w:id="3"/>
    <w:p>
      <w:pPr>
        <w:spacing w:after="0"/>
        <w:ind w:left="0"/>
        <w:jc w:val="left"/>
      </w:pPr>
      <w:r>
        <w:rPr>
          <w:rFonts w:ascii="Times New Roman"/>
          <w:b/>
          <w:i w:val="false"/>
          <w:color w:val="000000"/>
        </w:rPr>
        <w:t xml:space="preserve"> 
1. Жалпы ереже</w:t>
      </w:r>
    </w:p>
    <w:bookmarkEnd w:id="3"/>
    <w:bookmarkStart w:name="z9" w:id="4"/>
    <w:p>
      <w:pPr>
        <w:spacing w:after="0"/>
        <w:ind w:left="0"/>
        <w:jc w:val="both"/>
      </w:pPr>
      <w:r>
        <w:rPr>
          <w:rFonts w:ascii="Times New Roman"/>
          <w:b w:val="false"/>
          <w:i w:val="false"/>
          <w:color w:val="000000"/>
          <w:sz w:val="28"/>
        </w:rPr>
        <w:t>
      1. Осы нұсқаулық жергілікті бюджеттен бөлінетін қаражат есебінен жекелеген кейбір санаттағы азаматтарға берілетін әлеуметтік төлемдер бағдарламасы бойынша Ұлы Отан соғысының мүгедектері мен қатысушыларына, Ұлы Отан соғысында қаза тапқан (қайтыс болған, хабарсыз кеткен) жауынгерлердің екінші рет некеге отырмаған жесірлеріне, концлагерде тұтқында болғандарға және Ауған соғысының мүгедектері мен қатысушыларына, Чернобыль АЭС апатының зардаптарын жоюға қатысқандар мен мүгедектеріне (әрі қарай - әлеуметтік төлемдер алушылар) тиісті бюджеттерден әлеуметтік төлемдерін көрсету тәртібін белгілейді.</w:t>
      </w:r>
      <w:r>
        <w:br/>
      </w:r>
      <w:r>
        <w:rPr>
          <w:rFonts w:ascii="Times New Roman"/>
          <w:b w:val="false"/>
          <w:i w:val="false"/>
          <w:color w:val="000000"/>
          <w:sz w:val="28"/>
        </w:rPr>
        <w:t>
</w:t>
      </w:r>
      <w:r>
        <w:rPr>
          <w:rFonts w:ascii="Times New Roman"/>
          <w:b w:val="false"/>
          <w:i w:val="false"/>
          <w:color w:val="000000"/>
          <w:sz w:val="28"/>
        </w:rPr>
        <w:t>
      2. Әлеуметтік төлемдер 2008 жылдың қараша - желтоқсан аралығында жасалынады.</w:t>
      </w:r>
      <w:r>
        <w:br/>
      </w:r>
      <w:r>
        <w:rPr>
          <w:rFonts w:ascii="Times New Roman"/>
          <w:b w:val="false"/>
          <w:i w:val="false"/>
          <w:color w:val="000000"/>
          <w:sz w:val="28"/>
        </w:rPr>
        <w:t>
</w:t>
      </w:r>
      <w:r>
        <w:rPr>
          <w:rFonts w:ascii="Times New Roman"/>
          <w:b w:val="false"/>
          <w:i w:val="false"/>
          <w:color w:val="000000"/>
          <w:sz w:val="28"/>
        </w:rPr>
        <w:t>
      3. Әлеуметтік төлемдер алушыларға тағайындалып, төленуі "Қалалық жұмыспен қамту және әлеуметтік бағдарламалар бөлімі" мемлекеттік мекемесі арқылы жүргізіледі.</w:t>
      </w:r>
    </w:p>
    <w:bookmarkEnd w:id="4"/>
    <w:bookmarkStart w:name="z12" w:id="5"/>
    <w:p>
      <w:pPr>
        <w:spacing w:after="0"/>
        <w:ind w:left="0"/>
        <w:jc w:val="left"/>
      </w:pPr>
      <w:r>
        <w:rPr>
          <w:rFonts w:ascii="Times New Roman"/>
          <w:b/>
          <w:i w:val="false"/>
          <w:color w:val="000000"/>
        </w:rPr>
        <w:t xml:space="preserve"> 
2. Әлеуметтік төлемдердің түрлері</w:t>
      </w:r>
    </w:p>
    <w:bookmarkEnd w:id="5"/>
    <w:bookmarkStart w:name="z13" w:id="6"/>
    <w:p>
      <w:pPr>
        <w:spacing w:after="0"/>
        <w:ind w:left="0"/>
        <w:jc w:val="both"/>
      </w:pPr>
      <w:r>
        <w:rPr>
          <w:rFonts w:ascii="Times New Roman"/>
          <w:b w:val="false"/>
          <w:i w:val="false"/>
          <w:color w:val="000000"/>
          <w:sz w:val="28"/>
        </w:rPr>
        <w:t>
      4. Әлеуметтік төлемдерді алушыларға ай сайынғы төленетін әлеуметтік көмектер төмендегі түрлері бойынша тағайындалады:</w:t>
      </w:r>
      <w:r>
        <w:br/>
      </w:r>
      <w:r>
        <w:rPr>
          <w:rFonts w:ascii="Times New Roman"/>
          <w:b w:val="false"/>
          <w:i w:val="false"/>
          <w:color w:val="000000"/>
          <w:sz w:val="28"/>
        </w:rPr>
        <w:t>
      1) тұрғын үйді ұстауға;</w:t>
      </w:r>
      <w:r>
        <w:br/>
      </w:r>
      <w:r>
        <w:rPr>
          <w:rFonts w:ascii="Times New Roman"/>
          <w:b w:val="false"/>
          <w:i w:val="false"/>
          <w:color w:val="000000"/>
          <w:sz w:val="28"/>
        </w:rPr>
        <w:t>
      2) коммуналдық қызмет көрсетулерге, оның ішінде</w:t>
      </w:r>
      <w:r>
        <w:br/>
      </w:r>
      <w:r>
        <w:rPr>
          <w:rFonts w:ascii="Times New Roman"/>
          <w:b w:val="false"/>
          <w:i w:val="false"/>
          <w:color w:val="000000"/>
          <w:sz w:val="28"/>
        </w:rPr>
        <w:t>
орталықтандырылған жылу, суық сумен жабдықтау, канализация, электрмен</w:t>
      </w:r>
      <w:r>
        <w:br/>
      </w:r>
      <w:r>
        <w:rPr>
          <w:rFonts w:ascii="Times New Roman"/>
          <w:b w:val="false"/>
          <w:i w:val="false"/>
          <w:color w:val="000000"/>
          <w:sz w:val="28"/>
        </w:rPr>
        <w:t>
жабдықтау, газбен жабдықтау, қоқыс шығару, лифтілерге қызмет көрсету;</w:t>
      </w:r>
      <w:r>
        <w:br/>
      </w:r>
      <w:r>
        <w:rPr>
          <w:rFonts w:ascii="Times New Roman"/>
          <w:b w:val="false"/>
          <w:i w:val="false"/>
          <w:color w:val="000000"/>
          <w:sz w:val="28"/>
        </w:rPr>
        <w:t>
</w:t>
      </w:r>
      <w:r>
        <w:rPr>
          <w:rFonts w:ascii="Times New Roman"/>
          <w:b w:val="false"/>
          <w:i w:val="false"/>
          <w:color w:val="000000"/>
          <w:sz w:val="28"/>
        </w:rPr>
        <w:t>
      3. отынға жұмсалатын;</w:t>
      </w:r>
      <w:r>
        <w:br/>
      </w:r>
      <w:r>
        <w:rPr>
          <w:rFonts w:ascii="Times New Roman"/>
          <w:b w:val="false"/>
          <w:i w:val="false"/>
          <w:color w:val="000000"/>
          <w:sz w:val="28"/>
        </w:rPr>
        <w:t>
</w:t>
      </w:r>
      <w:r>
        <w:rPr>
          <w:rFonts w:ascii="Times New Roman"/>
          <w:b w:val="false"/>
          <w:i w:val="false"/>
          <w:color w:val="000000"/>
          <w:sz w:val="28"/>
        </w:rPr>
        <w:t>
      4. телефонды пайдалану арнаулы мемлекеттік жәрдемақылар төленеді.</w:t>
      </w:r>
    </w:p>
    <w:bookmarkEnd w:id="6"/>
    <w:bookmarkStart w:name="z16" w:id="7"/>
    <w:p>
      <w:pPr>
        <w:spacing w:after="0"/>
        <w:ind w:left="0"/>
        <w:jc w:val="left"/>
      </w:pPr>
      <w:r>
        <w:rPr>
          <w:rFonts w:ascii="Times New Roman"/>
          <w:b/>
          <w:i w:val="false"/>
          <w:color w:val="000000"/>
        </w:rPr>
        <w:t xml:space="preserve"> 
3. Қаржыландыру және төлеу</w:t>
      </w:r>
    </w:p>
    <w:bookmarkEnd w:id="7"/>
    <w:bookmarkStart w:name="z17" w:id="8"/>
    <w:p>
      <w:pPr>
        <w:spacing w:after="0"/>
        <w:ind w:left="0"/>
        <w:jc w:val="both"/>
      </w:pPr>
      <w:r>
        <w:rPr>
          <w:rFonts w:ascii="Times New Roman"/>
          <w:b w:val="false"/>
          <w:i w:val="false"/>
          <w:color w:val="000000"/>
          <w:sz w:val="28"/>
        </w:rPr>
        <w:t>
      5. Бағдарлама әкімшісі "Қалалық жұмыспен қамту және әлеуметтік бағдарламалар бөлімі" мемлекеттік мекемесі болып табылады.</w:t>
      </w:r>
      <w:r>
        <w:br/>
      </w:r>
      <w:r>
        <w:rPr>
          <w:rFonts w:ascii="Times New Roman"/>
          <w:b w:val="false"/>
          <w:i w:val="false"/>
          <w:color w:val="000000"/>
          <w:sz w:val="28"/>
        </w:rPr>
        <w:t>
</w:t>
      </w:r>
      <w:r>
        <w:rPr>
          <w:rFonts w:ascii="Times New Roman"/>
          <w:b w:val="false"/>
          <w:i w:val="false"/>
          <w:color w:val="000000"/>
          <w:sz w:val="28"/>
        </w:rPr>
        <w:t>
      6. Әлеуметтік төлемдер қалалық зейнетақы төлеу орталығы ұсынған жекелеген кейбір санаттағы азаматтардың тізімі бойынша төленеді және қалалық АХАЖ бөлімінің ай сайын ұсынатын қайтыс болғандар тізімі арқылы тоқтатылады.</w:t>
      </w:r>
      <w:r>
        <w:br/>
      </w:r>
      <w:r>
        <w:rPr>
          <w:rFonts w:ascii="Times New Roman"/>
          <w:b w:val="false"/>
          <w:i w:val="false"/>
          <w:color w:val="000000"/>
          <w:sz w:val="28"/>
        </w:rPr>
        <w:t>
</w:t>
      </w:r>
      <w:r>
        <w:rPr>
          <w:rFonts w:ascii="Times New Roman"/>
          <w:b w:val="false"/>
          <w:i w:val="false"/>
          <w:color w:val="000000"/>
          <w:sz w:val="28"/>
        </w:rPr>
        <w:t>
      7. Әлеуметтік төлемдерге арналған қаражаттар ай сайын әлеуметтік төлемдерді алушылардың жеке шоттарына Қазпошта бөлімшелері арқылы аударылады.</w:t>
      </w:r>
      <w:r>
        <w:br/>
      </w:r>
      <w:r>
        <w:rPr>
          <w:rFonts w:ascii="Times New Roman"/>
          <w:b w:val="false"/>
          <w:i w:val="false"/>
          <w:color w:val="000000"/>
          <w:sz w:val="28"/>
        </w:rPr>
        <w:t>
</w:t>
      </w:r>
      <w:r>
        <w:rPr>
          <w:rFonts w:ascii="Times New Roman"/>
          <w:b w:val="false"/>
          <w:i w:val="false"/>
          <w:color w:val="000000"/>
          <w:sz w:val="28"/>
        </w:rPr>
        <w:t xml:space="preserve">
      8. Тиісті бюджеттерден әлеуметтік төлемдер алушы қайтыс болған жағдайда Қазақстан Республикасының заңнамасында қарастырылған негіздерге сәйкес тоқтатылады.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