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1fb2" w14:textId="9b51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азаматтарға көмек көрсетудің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әкімдігінің 2008 жылғы 28 ақпандағы N 1964 қаулысы. Қызылорда облысының Әділет департаменті Қызылорда қалалық Әділет басқармасында 2008 жылы 11 наурызда N 10-1-83 тіркелді. Күші жойылды - Қызылорда қалалық әкiмдігінің 2012 жылғы 23 қарашадағы N 4929 қаулысымен</w:t>
      </w:r>
    </w:p>
    <w:p>
      <w:pPr>
        <w:spacing w:after="0"/>
        <w:ind w:left="0"/>
        <w:jc w:val="both"/>
      </w:pPr>
      <w:r>
        <w:rPr>
          <w:rFonts w:ascii="Times New Roman"/>
          <w:b w:val="false"/>
          <w:i w:val="false"/>
          <w:color w:val="ff0000"/>
          <w:sz w:val="28"/>
        </w:rPr>
        <w:t>      Ескерту. Күші жойылды - Қызылорда қалалық әкiмдігінің 2012.11.23 N 4929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қалалық мәслихаттың 2008 жылғы 8 ақпандағы кезектен тыс IV сессиясының "Қызылорда қалалық мәслихатының 2007 жылғы 25 желтоқсандағы III сессиясының "2008 жылға арналған қалалық бюджет туралы" N 3/2 шешіміне өзгерістер мен толықтырулар енгізу-туралы" N 4/1 шешіміне сәйкес және 2008 жылдың 8 қаңтарындағы Қызылорда облысы бойынша қаржылық бақылау және мемлекеттік сатып алу басқармасының N 5-1-13/17 нұсқамасы негізінде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Қала әкімдігінің 2008 жылдың 24 қаңтарындағы "Тұрмысы төмен отбасыларына әлеуметтік көмек көрсету туралы" N 1724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"Қалалық экономика және бюджеттік жоспарлау бөлімі" (Г.Баймаханова) және "Қалалық жұмыспен қамту және әлеуметтік бағдарламалар бөлімі" (К.Ембергенова) мемлекеттік мекемелері Ұлы Отан соғысының қатысушылары мен мүгедектеріне, Ұлы Отан соғысында қаза тапқан (қайтыс болған, хабарсыз кеткен) жауынгерлердің екінші рет некеге отырмаған жесірлеріне, концлагерде тұтқында болғандарға 2008 жылдың 11 айына (1 ақпанынан - 31 желтоқсан) және 2007 жылдың 7 айына (1 маусымынан - 31 желтоқсан) коммуналдық шығындарын өтеуге қажетті қаржы көлемін анықтасын.</w:t>
      </w:r>
      <w:r>
        <w:br/>
      </w:r>
      <w:r>
        <w:rPr>
          <w:rFonts w:ascii="Times New Roman"/>
          <w:b w:val="false"/>
          <w:i w:val="false"/>
          <w:color w:val="000000"/>
          <w:sz w:val="28"/>
        </w:rPr>
        <w:t>
</w:t>
      </w:r>
      <w:r>
        <w:rPr>
          <w:rFonts w:ascii="Times New Roman"/>
          <w:b w:val="false"/>
          <w:i w:val="false"/>
          <w:color w:val="000000"/>
          <w:sz w:val="28"/>
        </w:rPr>
        <w:t>
      3. Жекелеген санаттағы азаматтарға әлеуметтік төлемдер беру Ережесі қосымшаға сәйкес мақұлдансын және бекітуге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қала әкімінің орынбасары Т.Сәтбаевқа жүктелсін.</w:t>
      </w:r>
      <w:r>
        <w:br/>
      </w:r>
      <w:r>
        <w:rPr>
          <w:rFonts w:ascii="Times New Roman"/>
          <w:b w:val="false"/>
          <w:i w:val="false"/>
          <w:color w:val="000000"/>
          <w:sz w:val="28"/>
        </w:rPr>
        <w:t>
</w:t>
      </w:r>
      <w:r>
        <w:rPr>
          <w:rFonts w:ascii="Times New Roman"/>
          <w:b w:val="false"/>
          <w:i w:val="false"/>
          <w:color w:val="000000"/>
          <w:sz w:val="28"/>
        </w:rPr>
        <w:t>
      5. Осы қаулы ресми жарияланғаннан кейін 10 күн мерзім өткеннен соң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                                  С. Қожаниязов</w:t>
      </w:r>
    </w:p>
    <w:bookmarkStart w:name="z7" w:id="1"/>
    <w:p>
      <w:pPr>
        <w:spacing w:after="0"/>
        <w:ind w:left="0"/>
        <w:jc w:val="both"/>
      </w:pPr>
      <w:r>
        <w:rPr>
          <w:rFonts w:ascii="Times New Roman"/>
          <w:b w:val="false"/>
          <w:i w:val="false"/>
          <w:color w:val="000000"/>
          <w:sz w:val="28"/>
        </w:rPr>
        <w:t>
Қала әкімдігінің</w:t>
      </w:r>
      <w:r>
        <w:br/>
      </w:r>
      <w:r>
        <w:rPr>
          <w:rFonts w:ascii="Times New Roman"/>
          <w:b w:val="false"/>
          <w:i w:val="false"/>
          <w:color w:val="000000"/>
          <w:sz w:val="28"/>
        </w:rPr>
        <w:t>
2008 жылғы 28 ақпан</w:t>
      </w:r>
      <w:r>
        <w:br/>
      </w:r>
      <w:r>
        <w:rPr>
          <w:rFonts w:ascii="Times New Roman"/>
          <w:b w:val="false"/>
          <w:i w:val="false"/>
          <w:color w:val="000000"/>
          <w:sz w:val="28"/>
        </w:rPr>
        <w:t>
N 1964 қаулысына</w:t>
      </w:r>
      <w:r>
        <w:br/>
      </w:r>
      <w:r>
        <w:rPr>
          <w:rFonts w:ascii="Times New Roman"/>
          <w:b w:val="false"/>
          <w:i w:val="false"/>
          <w:color w:val="000000"/>
          <w:sz w:val="28"/>
        </w:rPr>
        <w:t>
қосымша</w:t>
      </w:r>
    </w:p>
    <w:bookmarkEnd w:id="1"/>
    <w:bookmarkStart w:name="z8" w:id="2"/>
    <w:p>
      <w:pPr>
        <w:spacing w:after="0"/>
        <w:ind w:left="0"/>
        <w:jc w:val="left"/>
      </w:pPr>
      <w:r>
        <w:rPr>
          <w:rFonts w:ascii="Times New Roman"/>
          <w:b/>
          <w:i w:val="false"/>
          <w:color w:val="000000"/>
        </w:rPr>
        <w:t xml:space="preserve">       
Жекелеген санаттағы азаматтарға әлеуметтік төлемдер беру ЕРЕЖЕСІ</w:t>
      </w:r>
    </w:p>
    <w:bookmarkEnd w:id="2"/>
    <w:bookmarkStart w:name="z9" w:id="3"/>
    <w:p>
      <w:pPr>
        <w:spacing w:after="0"/>
        <w:ind w:left="0"/>
        <w:jc w:val="left"/>
      </w:pPr>
      <w:r>
        <w:rPr>
          <w:rFonts w:ascii="Times New Roman"/>
          <w:b/>
          <w:i w:val="false"/>
          <w:color w:val="000000"/>
        </w:rPr>
        <w:t xml:space="preserve">       
1. Жалпы ереже</w:t>
      </w:r>
    </w:p>
    <w:bookmarkEnd w:id="3"/>
    <w:bookmarkStart w:name="z10" w:id="4"/>
    <w:p>
      <w:pPr>
        <w:spacing w:after="0"/>
        <w:ind w:left="0"/>
        <w:jc w:val="both"/>
      </w:pPr>
      <w:r>
        <w:rPr>
          <w:rFonts w:ascii="Times New Roman"/>
          <w:b w:val="false"/>
          <w:i w:val="false"/>
          <w:color w:val="000000"/>
          <w:sz w:val="28"/>
        </w:rPr>
        <w:t>
      1. Осы ережеге Жергілікті өкілетті органдардың шешімі бойынша жекелеген кейбір санаттағы азаматтарға берілетін әлеуметтік төлемдер бағдарламасы бойынша Ұлы Отан соғысының мүгедектері мен қатысушыларына, Ұлы Отан соғысында қаза тапқан (қайтыс болған, хабарсыз кеткен), жауынгерлердің екінші рет некеге отырмаған жесірлеріне, концлагерде тұтқында болғандарға (әрі қарай - әлеуметтік төлемдер алушылар ) тиісті бюджеттерден әлеуметтік төлемдер көрсету тәртібін белгілейді.</w:t>
      </w:r>
      <w:r>
        <w:br/>
      </w:r>
      <w:r>
        <w:rPr>
          <w:rFonts w:ascii="Times New Roman"/>
          <w:b w:val="false"/>
          <w:i w:val="false"/>
          <w:color w:val="000000"/>
          <w:sz w:val="28"/>
        </w:rPr>
        <w:t>
</w:t>
      </w:r>
      <w:r>
        <w:rPr>
          <w:rFonts w:ascii="Times New Roman"/>
          <w:b w:val="false"/>
          <w:i w:val="false"/>
          <w:color w:val="000000"/>
          <w:sz w:val="28"/>
        </w:rPr>
        <w:t>
      2. Әлеуметтік төлемдер 2008 жылдың 1 ақпанынан - 31 желтоқсан аралығына 11 ай (қосымша есепке сәйкес) және 2007 жылдың 1 маусымынан - 31 желтоқсан аралығындағы 7 ай көлемінде жасалынады.</w:t>
      </w:r>
      <w:r>
        <w:br/>
      </w:r>
      <w:r>
        <w:rPr>
          <w:rFonts w:ascii="Times New Roman"/>
          <w:b w:val="false"/>
          <w:i w:val="false"/>
          <w:color w:val="000000"/>
          <w:sz w:val="28"/>
        </w:rPr>
        <w:t>
</w:t>
      </w:r>
      <w:r>
        <w:rPr>
          <w:rFonts w:ascii="Times New Roman"/>
          <w:b w:val="false"/>
          <w:i w:val="false"/>
          <w:color w:val="000000"/>
          <w:sz w:val="28"/>
        </w:rPr>
        <w:t>
      3. Әлеуметтік төлемдер алушыларға тағайындалып, төленуі қалалық жұмыспен қамту және әлеуметтік бағдарламалар бөлімі арқылы жүргізіледі.</w:t>
      </w:r>
    </w:p>
    <w:bookmarkEnd w:id="4"/>
    <w:bookmarkStart w:name="z13" w:id="5"/>
    <w:p>
      <w:pPr>
        <w:spacing w:after="0"/>
        <w:ind w:left="0"/>
        <w:jc w:val="left"/>
      </w:pPr>
      <w:r>
        <w:rPr>
          <w:rFonts w:ascii="Times New Roman"/>
          <w:b/>
          <w:i w:val="false"/>
          <w:color w:val="000000"/>
        </w:rPr>
        <w:t xml:space="preserve">       
2. Әлеуметтік төлемдердің түрлері</w:t>
      </w:r>
    </w:p>
    <w:bookmarkEnd w:id="5"/>
    <w:p>
      <w:pPr>
        <w:spacing w:after="0"/>
        <w:ind w:left="0"/>
        <w:jc w:val="both"/>
      </w:pPr>
      <w:r>
        <w:rPr>
          <w:rFonts w:ascii="Times New Roman"/>
          <w:b w:val="false"/>
          <w:i w:val="false"/>
          <w:color w:val="000000"/>
          <w:sz w:val="28"/>
        </w:rPr>
        <w:t>      Әлеуметтік төлемдерді алушыларға әлеуметтік көмектер ай сайын түрлері бойынша дайындау:</w:t>
      </w:r>
      <w:r>
        <w:br/>
      </w:r>
      <w:r>
        <w:rPr>
          <w:rFonts w:ascii="Times New Roman"/>
          <w:b w:val="false"/>
          <w:i w:val="false"/>
          <w:color w:val="000000"/>
          <w:sz w:val="28"/>
        </w:rPr>
        <w:t>
      1. Электр жарығы;</w:t>
      </w:r>
      <w:r>
        <w:br/>
      </w:r>
      <w:r>
        <w:rPr>
          <w:rFonts w:ascii="Times New Roman"/>
          <w:b w:val="false"/>
          <w:i w:val="false"/>
          <w:color w:val="000000"/>
          <w:sz w:val="28"/>
        </w:rPr>
        <w:t>
      2. Қатты отын (көмір) алу немесе жылу қызметі;</w:t>
      </w:r>
      <w:r>
        <w:br/>
      </w:r>
      <w:r>
        <w:rPr>
          <w:rFonts w:ascii="Times New Roman"/>
          <w:b w:val="false"/>
          <w:i w:val="false"/>
          <w:color w:val="000000"/>
          <w:sz w:val="28"/>
        </w:rPr>
        <w:t>
      3. Ауыз немесе аяқ су қызметі;</w:t>
      </w:r>
      <w:r>
        <w:br/>
      </w:r>
      <w:r>
        <w:rPr>
          <w:rFonts w:ascii="Times New Roman"/>
          <w:b w:val="false"/>
          <w:i w:val="false"/>
          <w:color w:val="000000"/>
          <w:sz w:val="28"/>
        </w:rPr>
        <w:t>
      4. Телефон қызметтері;</w:t>
      </w:r>
      <w:r>
        <w:br/>
      </w:r>
      <w:r>
        <w:rPr>
          <w:rFonts w:ascii="Times New Roman"/>
          <w:b w:val="false"/>
          <w:i w:val="false"/>
          <w:color w:val="000000"/>
          <w:sz w:val="28"/>
        </w:rPr>
        <w:t>
      5. Газ қызметі;</w:t>
      </w:r>
      <w:r>
        <w:br/>
      </w:r>
      <w:r>
        <w:rPr>
          <w:rFonts w:ascii="Times New Roman"/>
          <w:b w:val="false"/>
          <w:i w:val="false"/>
          <w:color w:val="000000"/>
          <w:sz w:val="28"/>
        </w:rPr>
        <w:t>
      6. Қоқыс қызметі;</w:t>
      </w:r>
      <w:r>
        <w:br/>
      </w:r>
      <w:r>
        <w:rPr>
          <w:rFonts w:ascii="Times New Roman"/>
          <w:b w:val="false"/>
          <w:i w:val="false"/>
          <w:color w:val="000000"/>
          <w:sz w:val="28"/>
        </w:rPr>
        <w:t>
      7. Тұрғын үйді ұстау қызметтері үшін әлеуметтік төлемдер.</w:t>
      </w:r>
    </w:p>
    <w:bookmarkStart w:name="z14" w:id="6"/>
    <w:p>
      <w:pPr>
        <w:spacing w:after="0"/>
        <w:ind w:left="0"/>
        <w:jc w:val="left"/>
      </w:pPr>
      <w:r>
        <w:rPr>
          <w:rFonts w:ascii="Times New Roman"/>
          <w:b/>
          <w:i w:val="false"/>
          <w:color w:val="000000"/>
        </w:rPr>
        <w:t xml:space="preserve">       
З. Қаржыландыру және төлеу</w:t>
      </w:r>
    </w:p>
    <w:bookmarkEnd w:id="6"/>
    <w:bookmarkStart w:name="z15" w:id="7"/>
    <w:p>
      <w:pPr>
        <w:spacing w:after="0"/>
        <w:ind w:left="0"/>
        <w:jc w:val="both"/>
      </w:pPr>
      <w:r>
        <w:rPr>
          <w:rFonts w:ascii="Times New Roman"/>
          <w:b w:val="false"/>
          <w:i w:val="false"/>
          <w:color w:val="000000"/>
          <w:sz w:val="28"/>
        </w:rPr>
        <w:t>
      1. Бағдарлама әкімшісі қалалық жұмыспен қамту және әлеуметтік бағдарламалар бөлімі болып табылады.</w:t>
      </w:r>
      <w:r>
        <w:br/>
      </w:r>
      <w:r>
        <w:rPr>
          <w:rFonts w:ascii="Times New Roman"/>
          <w:b w:val="false"/>
          <w:i w:val="false"/>
          <w:color w:val="000000"/>
          <w:sz w:val="28"/>
        </w:rPr>
        <w:t>
</w:t>
      </w:r>
      <w:r>
        <w:rPr>
          <w:rFonts w:ascii="Times New Roman"/>
          <w:b w:val="false"/>
          <w:i w:val="false"/>
          <w:color w:val="000000"/>
          <w:sz w:val="28"/>
        </w:rPr>
        <w:t>
      2. Әлеуметтік төлемдер қалалық зейнетақы төлеу орталығы ұсынған</w:t>
      </w:r>
      <w:r>
        <w:br/>
      </w:r>
      <w:r>
        <w:rPr>
          <w:rFonts w:ascii="Times New Roman"/>
          <w:b w:val="false"/>
          <w:i w:val="false"/>
          <w:color w:val="000000"/>
          <w:sz w:val="28"/>
        </w:rPr>
        <w:t>
жекелеген кейбір санаттағы азаматтардың тізімі бойынша төленеді және қалалық АХАЖ бөлімінің ай сайын ұсынатын қайтыс болғандар тізімі арқылы тоқтатылады.</w:t>
      </w:r>
      <w:r>
        <w:br/>
      </w:r>
      <w:r>
        <w:rPr>
          <w:rFonts w:ascii="Times New Roman"/>
          <w:b w:val="false"/>
          <w:i w:val="false"/>
          <w:color w:val="000000"/>
          <w:sz w:val="28"/>
        </w:rPr>
        <w:t>
</w:t>
      </w:r>
      <w:r>
        <w:rPr>
          <w:rFonts w:ascii="Times New Roman"/>
          <w:b w:val="false"/>
          <w:i w:val="false"/>
          <w:color w:val="000000"/>
          <w:sz w:val="28"/>
        </w:rPr>
        <w:t>
      3. Әлеуметтік төлемдерге арналған қаражаттар ай сайын әлеуметтік төлемдерді алушылардың жеке шоттарына Қазпошта бөлімшелері арқылы аударылады.</w:t>
      </w:r>
      <w:r>
        <w:br/>
      </w:r>
      <w:r>
        <w:rPr>
          <w:rFonts w:ascii="Times New Roman"/>
          <w:b w:val="false"/>
          <w:i w:val="false"/>
          <w:color w:val="000000"/>
          <w:sz w:val="28"/>
        </w:rPr>
        <w:t>
</w:t>
      </w:r>
      <w:r>
        <w:rPr>
          <w:rFonts w:ascii="Times New Roman"/>
          <w:b w:val="false"/>
          <w:i w:val="false"/>
          <w:color w:val="000000"/>
          <w:sz w:val="28"/>
        </w:rPr>
        <w:t>
      4. Тиісті бюджеттерден әлеуметтік төлемдер алушы қайтыс болған жағдайда қолданыстағы Қазақстан Республикасының заңнамасында қарастырылған негіздерге сәйкес тоқтатылады.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