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c0da" w14:textId="e73c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2008 жылғы 23 желтоқсандағы N 80/15 шешімі. Қарағанды облысы Балқаш қаласы Әділет басқармасында 2009 жылғы 12 қаңтарда N 8-4-127 тіркелді. Қолданылу мерзімінің өтуіне байланысты күші жойылды (Қарағанды облысы Приозерск қалалық мәслихаты аппаратының 2011 жылғы 27 сәуірдегі N 4-3/72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Приозерск қалалық мәслихаты аппаратының 2011.04.27 N 4-3/72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</w:t>
      </w:r>
      <w:r>
        <w:rPr>
          <w:rFonts w:ascii="Times New Roman"/>
          <w:b w:val="false"/>
          <w:i w:val="false"/>
          <w:color w:val="000000"/>
          <w:sz w:val="28"/>
        </w:rPr>
        <w:t xml:space="preserve"> 1493454 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түсімдері – </w:t>
      </w:r>
      <w:r>
        <w:rPr>
          <w:rFonts w:ascii="Times New Roman"/>
          <w:b w:val="false"/>
          <w:i w:val="false"/>
          <w:color w:val="000000"/>
          <w:sz w:val="28"/>
        </w:rPr>
        <w:t xml:space="preserve">94640 </w:t>
      </w:r>
      <w:r>
        <w:rPr>
          <w:rFonts w:ascii="Times New Roman"/>
          <w:b w:val="false"/>
          <w:i w:val="false"/>
          <w:color w:val="000000"/>
          <w:sz w:val="28"/>
        </w:rPr>
        <w:t>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</w:t>
      </w:r>
      <w:r>
        <w:rPr>
          <w:rFonts w:ascii="Times New Roman"/>
          <w:b w:val="false"/>
          <w:i w:val="false"/>
          <w:color w:val="000000"/>
          <w:sz w:val="28"/>
        </w:rPr>
        <w:t xml:space="preserve"> 511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капиталдарды сатудан түсетін түсімдер – </w:t>
      </w:r>
      <w:r>
        <w:rPr>
          <w:rFonts w:ascii="Times New Roman"/>
          <w:b w:val="false"/>
          <w:i w:val="false"/>
          <w:color w:val="000000"/>
          <w:sz w:val="28"/>
        </w:rPr>
        <w:t xml:space="preserve">1446 </w:t>
      </w:r>
      <w:r>
        <w:rPr>
          <w:rFonts w:ascii="Times New Roman"/>
          <w:b w:val="false"/>
          <w:i w:val="false"/>
          <w:color w:val="000000"/>
          <w:sz w:val="28"/>
        </w:rPr>
        <w:t>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</w:t>
      </w:r>
      <w:r>
        <w:rPr>
          <w:rFonts w:ascii="Times New Roman"/>
          <w:b w:val="false"/>
          <w:i w:val="false"/>
          <w:color w:val="000000"/>
          <w:sz w:val="28"/>
        </w:rPr>
        <w:t>1396857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</w:t>
      </w:r>
      <w:r>
        <w:rPr>
          <w:rFonts w:ascii="Times New Roman"/>
          <w:b w:val="false"/>
          <w:i w:val="false"/>
          <w:color w:val="000000"/>
          <w:sz w:val="28"/>
        </w:rPr>
        <w:t>1493490 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аржы активтерімен операциялар бойынша сальдо</w:t>
      </w:r>
      <w:r>
        <w:rPr>
          <w:rFonts w:ascii="Times New Roman"/>
          <w:b w:val="false"/>
          <w:i w:val="false"/>
          <w:color w:val="000000"/>
          <w:sz w:val="28"/>
        </w:rPr>
        <w:t xml:space="preserve"> - 0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бюджетті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дефициті (профициті) -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алу 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</w:t>
      </w:r>
      <w:r>
        <w:rPr>
          <w:rFonts w:ascii="Times New Roman"/>
          <w:b w:val="false"/>
          <w:i w:val="false"/>
          <w:color w:val="000000"/>
          <w:sz w:val="28"/>
        </w:rPr>
        <w:t>юджетті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дефицитін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аржыландыру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-  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қозғаласы - 36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 енгізілді - Қарағанды облысы Приозерск қалалық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116/18 </w:t>
      </w:r>
      <w:r>
        <w:rPr>
          <w:rFonts w:ascii="Times New Roman"/>
          <w:b w:val="false"/>
          <w:i/>
          <w:color w:val="800000"/>
          <w:sz w:val="28"/>
        </w:rPr>
        <w:t xml:space="preserve">(2009.01.01 бастап қолданысқа енеді); 2009.09.01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128/20 </w:t>
      </w:r>
      <w:r>
        <w:rPr>
          <w:rFonts w:ascii="Times New Roman"/>
          <w:b w:val="false"/>
          <w:i/>
          <w:color w:val="800000"/>
          <w:sz w:val="28"/>
        </w:rPr>
        <w:t xml:space="preserve">(2009.01.01 бастап қолданысқа енеді); 2009.11.23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138/22 </w:t>
      </w:r>
      <w:r>
        <w:rPr>
          <w:rFonts w:ascii="Times New Roman"/>
          <w:b w:val="false"/>
          <w:i/>
          <w:color w:val="800000"/>
          <w:sz w:val="28"/>
        </w:rPr>
        <w:t>(2009.01.01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2009 жылға арналған, инвестициялық жобаларды іске асыруға бағытталған қалалық бюджеттің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2009 жылға арналған ауданның (облыстық маңызы бар қаланың) жергілікті атқарушы органының резерві 1680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3-тармаққа өзгерту енгізілді - Қарағанды облысы Приозерск қалалық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116/18 </w:t>
      </w:r>
      <w:r>
        <w:rPr>
          <w:rFonts w:ascii="Times New Roman"/>
          <w:b w:val="false"/>
          <w:i/>
          <w:color w:val="800000"/>
          <w:sz w:val="28"/>
        </w:rPr>
        <w:t>(2009.01.01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2009 жылға арналған бюджетті орындау барысында секвестрлеуге жатпайтын жергілікті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Жаманбаев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80/15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Қарағанды облысы Приозерск қалалық мәслихатының 2009.11.23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138/22 </w:t>
      </w:r>
      <w:r>
        <w:rPr>
          <w:rFonts w:ascii="Times New Roman"/>
          <w:b w:val="false"/>
          <w:i/>
          <w:color w:val="800000"/>
          <w:sz w:val="28"/>
        </w:rPr>
        <w:t>(2009.01.01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77"/>
        <w:gridCol w:w="697"/>
        <w:gridCol w:w="10002"/>
        <w:gridCol w:w="188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1493454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1396857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1396857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77"/>
        <w:gridCol w:w="819"/>
        <w:gridCol w:w="859"/>
        <w:gridCol w:w="9060"/>
        <w:gridCol w:w="190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1493490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198233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160137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31739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көрсетуіне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1060128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564718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555787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542944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481945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134432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134432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347513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347513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төңірегінде мәдениет объектілерін күрделі, ағымдағы жөндеу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қаланың)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ауылшаруашылығы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ауылшаруашылығы бөлімі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беру, дене шынықтыру және спорт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несиелеу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дефицитін (профицитін пайдалану) қаржыландыру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жылының басындағы бюджет қаражаттарының бос қалдықтарын пайдалану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80/15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арналған, инвестициялық жобаларды іске асыруға бағытталған қалалық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74"/>
        <w:gridCol w:w="795"/>
        <w:gridCol w:w="815"/>
        <w:gridCol w:w="108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5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5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80/15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қалалық бюджетті орындау барысында секвестрлеуге жатпайтын жергілікті бюджеттiк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13"/>
        <w:gridCol w:w="773"/>
        <w:gridCol w:w="854"/>
        <w:gridCol w:w="1100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