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f1c" w14:textId="a54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Қарой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Қарой селосының әкімінің 2008 жылғы 13 мамырдағы N 1 шешімі. Қарағанды облысы Нұра ауданы әділет басқармасында 2008 жылғы 23 мамырда N 8-14-72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1996 жылғы 5 наурыздағы "Қазақстан Республикасындағы ұйымдарды, темір жол станцияларын, әуежайларды, сондай–ақ физикалық–географиялық объектілерді атау мен қайта атаудың және олардың атауларының транскрипциясын өзгертудің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Қарой ауылының Парижская Коммуна, Целинная, Олимпийская, Антоновка көшелерінің тұрғындары атынан ұсынылған көшелерінің атын өзгерту туралы өтінішін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Қарой ауылының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Парижская Коммуна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Целинная көшесі С. Сейфуллин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Олимпийская көшесі Ы.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Антоновка көшесі Б. Момышұлы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С. Түйтебеков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