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b6a" w14:textId="e9e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Изенді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селосының әкімінің 2008 жылғы 22 мамырдағы N 1 шешімі. Қарағанды облысы Нұра ауданы әділет басқармасында 2008 жылғы 03 маусымда N 8-14-74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Изенді ауылының Строительная, Парковая, Школьная, Водопроводная, Набережная, Северная және Новая көшелерінің тұрғындарының өтініштерін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Изенді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Строительная көшесі Нағидолла Әлібеков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Парковая көшесі Байдалы Бокаев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 Әбдікәрім Құдайбергенов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Водопроводная көшесі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Набережная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Северная көшесі Атамекен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Новая көшесі Жерұйық.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Қ. Жар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