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655eb" w14:textId="cb655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Азаматтардың жекелеген топтарына әлеуметтік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Бұқар Жырау аудандық мәслихатының 5 сессиясының 2008 жылғы 19 маусымдағы N 8 шешімі. Қарағанды облысы Бұқар Жырау ауданы Әділет басқармасында 2008 жылғы 01 шілдеде N 8-11-56 тіркелді. Күші жойылды - Қарағанды облысы Бұқар жырау аудандық мәслихатының 2014 жылғы 28 ақпандағы № 4 шешімімен</w:t>
      </w:r>
    </w:p>
    <w:p>
      <w:pPr>
        <w:spacing w:after="0"/>
        <w:ind w:left="0"/>
        <w:jc w:val="both"/>
      </w:pPr>
      <w:r>
        <w:rPr>
          <w:rFonts w:ascii="Times New Roman"/>
          <w:b w:val="false"/>
          <w:i w:val="false"/>
          <w:color w:val="ff0000"/>
          <w:sz w:val="28"/>
        </w:rPr>
        <w:t xml:space="preserve">      Ескерту. Күші жойылды - Қарағанды облысы Бұқар жырау аудандық мәслихатының 28.02.2014 № 4 (алғаш ресми жарияланған күнінен бастап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1995 жылғы 28 сәуірдегі "</w:t>
      </w:r>
      <w:r>
        <w:rPr>
          <w:rFonts w:ascii="Times New Roman"/>
          <w:b w:val="false"/>
          <w:i w:val="false"/>
          <w:color w:val="000000"/>
          <w:sz w:val="28"/>
        </w:rPr>
        <w:t>Ұлы Отан соғысының қатысушылары мен мүгедектерiне және соларға теңестiрiлген адамдарға берiлетiн жеңiлдiктер мен оларды әлеуметтiк қорғау туралы</w:t>
      </w:r>
      <w:r>
        <w:rPr>
          <w:rFonts w:ascii="Times New Roman"/>
          <w:b w:val="false"/>
          <w:i w:val="false"/>
          <w:color w:val="000000"/>
          <w:sz w:val="28"/>
        </w:rPr>
        <w:t xml:space="preserve">" Заңдарының негізінде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ff0000"/>
          <w:sz w:val="28"/>
        </w:rPr>
        <w:t xml:space="preserve">      Ескерту. Кіріспеге өзгерту енгізілді - Қарағанды облысы Бұқар Жырау аудандық мәслихатының 2009.07.21 N 7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 "Бұқар жырау аудандық жұмыспен қамту және әлеуметтік бағдарламалар бөлімі" мемлекеттік мекемесі, жергілікті өкілетті органдардың шешімімен қарастырылған әлеуметтік төлемдердің тиісті сомаларын тағайындап, әлеуметтік көмек алушылардың таңдауы бойынша, тиісті банктік операциялар жүргізуге Қазақстан Республикасының Ұлттық Банкінің лицензиясы бар екiншi деңгейлi банктер немесе ұйымдарға, екінші деңгейлі банктер арқылы аудан азаматтарының келесі топтарына аударсын:</w:t>
      </w:r>
      <w:r>
        <w:br/>
      </w:r>
      <w:r>
        <w:rPr>
          <w:rFonts w:ascii="Times New Roman"/>
          <w:b w:val="false"/>
          <w:i w:val="false"/>
          <w:color w:val="000000"/>
          <w:sz w:val="28"/>
        </w:rPr>
        <w:t>
      1) Зейнетақы төлеу мемлекеттік орталығы ұсынған тізімдер негізінде, Жеңіс күнін тойлауға:</w:t>
      </w:r>
      <w:r>
        <w:br/>
      </w:r>
      <w:r>
        <w:rPr>
          <w:rFonts w:ascii="Times New Roman"/>
          <w:b w:val="false"/>
          <w:i w:val="false"/>
          <w:color w:val="000000"/>
          <w:sz w:val="28"/>
        </w:rPr>
        <w:t>
      Ұлы Отан соғысына қатысушылар мен мүгедектеріне және оларға теңестірілген адамдарға;</w:t>
      </w:r>
      <w:r>
        <w:br/>
      </w:r>
      <w:r>
        <w:rPr>
          <w:rFonts w:ascii="Times New Roman"/>
          <w:b w:val="false"/>
          <w:i w:val="false"/>
          <w:color w:val="000000"/>
          <w:sz w:val="28"/>
        </w:rPr>
        <w:t>
      тылда еңбек етіп, әскери қызмет өткерген азаматтарға;</w:t>
      </w:r>
      <w:r>
        <w:br/>
      </w:r>
      <w:r>
        <w:rPr>
          <w:rFonts w:ascii="Times New Roman"/>
          <w:b w:val="false"/>
          <w:i w:val="false"/>
          <w:color w:val="000000"/>
          <w:sz w:val="28"/>
        </w:rPr>
        <w:t>
      Ұлы Отан соғысына қатысушылар мен мүгедектеріне коммуналдық қызметін төлеуге;</w:t>
      </w:r>
      <w:r>
        <w:br/>
      </w:r>
      <w:r>
        <w:rPr>
          <w:rFonts w:ascii="Times New Roman"/>
          <w:b w:val="false"/>
          <w:i w:val="false"/>
          <w:color w:val="000000"/>
          <w:sz w:val="28"/>
        </w:rPr>
        <w:t>
      2) Зейнетақы төлеу мемлекеттік орталығы ұсынған тізімдер негізінде, Халықаралық Қарттар күніне;</w:t>
      </w:r>
      <w:r>
        <w:br/>
      </w:r>
      <w:r>
        <w:rPr>
          <w:rFonts w:ascii="Times New Roman"/>
          <w:b w:val="false"/>
          <w:i w:val="false"/>
          <w:color w:val="000000"/>
          <w:sz w:val="28"/>
        </w:rPr>
        <w:t>
      3) Зейнетақы төлеу мемлекеттік орталығы ұсынған тізімдер негізінде, Балаларды қорғау күніне байланысты мүгедек балаларға;</w:t>
      </w:r>
      <w:r>
        <w:br/>
      </w:r>
      <w:r>
        <w:rPr>
          <w:rFonts w:ascii="Times New Roman"/>
          <w:b w:val="false"/>
          <w:i w:val="false"/>
          <w:color w:val="000000"/>
          <w:sz w:val="28"/>
        </w:rPr>
        <w:t>
      4) Ұлы Отан соғысына қатысушылар мен мүгедектерін телефондандыруға;</w:t>
      </w:r>
      <w:r>
        <w:br/>
      </w:r>
      <w:r>
        <w:rPr>
          <w:rFonts w:ascii="Times New Roman"/>
          <w:b w:val="false"/>
          <w:i w:val="false"/>
          <w:color w:val="000000"/>
          <w:sz w:val="28"/>
        </w:rPr>
        <w:t>
      5) Зейнетақы төлеу мемлекеттік орталығы ұсынған тізімдер негізінде, Ауғанстаннан кеңестің шектеулі әскери контингентін әкету күніне байланысты, ауғандық жауынгерлерге біржолғы материалдық көмек;</w:t>
      </w:r>
      <w:r>
        <w:br/>
      </w:r>
      <w:r>
        <w:rPr>
          <w:rFonts w:ascii="Times New Roman"/>
          <w:b w:val="false"/>
          <w:i w:val="false"/>
          <w:color w:val="000000"/>
          <w:sz w:val="28"/>
        </w:rPr>
        <w:t>
      6) аудан азаматтарының әлеуметтік қорғалмаған категорияларына:</w:t>
      </w:r>
      <w:r>
        <w:br/>
      </w:r>
      <w:r>
        <w:rPr>
          <w:rFonts w:ascii="Times New Roman"/>
          <w:b w:val="false"/>
          <w:i w:val="false"/>
          <w:color w:val="000000"/>
          <w:sz w:val="28"/>
        </w:rPr>
        <w:t>
      ауыр науқастанған жағдайда;</w:t>
      </w:r>
      <w:r>
        <w:br/>
      </w:r>
      <w:r>
        <w:rPr>
          <w:rFonts w:ascii="Times New Roman"/>
          <w:b w:val="false"/>
          <w:i w:val="false"/>
          <w:color w:val="000000"/>
          <w:sz w:val="28"/>
        </w:rPr>
        <w:t>
      кедейлік шегінен төмен тұратын азаматтарға отбасы мүшесі қайтыс болғанда;</w:t>
      </w:r>
      <w:r>
        <w:br/>
      </w:r>
      <w:r>
        <w:rPr>
          <w:rFonts w:ascii="Times New Roman"/>
          <w:b w:val="false"/>
          <w:i w:val="false"/>
          <w:color w:val="000000"/>
          <w:sz w:val="28"/>
        </w:rPr>
        <w:t>
      төтенше жағдай болғанда;</w:t>
      </w:r>
      <w:r>
        <w:br/>
      </w:r>
      <w:r>
        <w:rPr>
          <w:rFonts w:ascii="Times New Roman"/>
          <w:b w:val="false"/>
          <w:i w:val="false"/>
          <w:color w:val="000000"/>
          <w:sz w:val="28"/>
        </w:rPr>
        <w:t>
      ауыр материалдық жағдайға байланысты, кедейлік шегінен төмен тұратын ауданның мұқтаж азаматтарына;</w:t>
      </w:r>
      <w:r>
        <w:br/>
      </w:r>
      <w:r>
        <w:rPr>
          <w:rFonts w:ascii="Times New Roman"/>
          <w:b w:val="false"/>
          <w:i w:val="false"/>
          <w:color w:val="000000"/>
          <w:sz w:val="28"/>
        </w:rPr>
        <w:t>
      7) тамақтың негізгі өнімдеріне бағаның көтерілуіне байланысты, мемлекеттік атаулы әлеуметтік көмек алушылардың тізімі негізінде, ай сайын, әрбір мемлекеттік атаулы әлеуметтік көмек отбасына;</w:t>
      </w:r>
      <w:r>
        <w:br/>
      </w:r>
      <w:r>
        <w:rPr>
          <w:rFonts w:ascii="Times New Roman"/>
          <w:b w:val="false"/>
          <w:i w:val="false"/>
          <w:color w:val="000000"/>
          <w:sz w:val="28"/>
        </w:rPr>
        <w:t>
      8) аудандық медицина бірлестігі мен жұмыспен қамту және әлеуметтік бағдарламалар бөлімі ұсынған тізімдер негізінде, кедейлік шегінен төмен тұратын туберкулез ауруымен ауырушыларға амбулаторлық емделуі кезінде тұратын жерінен емделетін ұйымға дейін баруы және қайтуы үшін жұмсаған жол шығындарын қайтаруға және амбулаторлық емделуі кезінде қосымша терапияға өтуге жұмсаған шығындарын төлеуге.</w:t>
      </w:r>
      <w:r>
        <w:br/>
      </w:r>
      <w:r>
        <w:rPr>
          <w:rFonts w:ascii="Times New Roman"/>
          <w:b w:val="false"/>
          <w:i w:val="false"/>
          <w:color w:val="000000"/>
          <w:sz w:val="28"/>
        </w:rPr>
        <w:t>
      9) қорғаныс істері жөніндегі бөлімі ұсынған тізімдер негізінде Ауғанстан соғысында қайтыс болған ауғандық жауынгерлерінің отбасыларына бір жолғы материалдық көмек.</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өзгерту енгізілді - Қарағанды облысы Бұқар Жырау аудандық мәслихатының 2008.12.19 </w:t>
      </w:r>
      <w:r>
        <w:rPr>
          <w:rFonts w:ascii="Times New Roman"/>
          <w:b w:val="false"/>
          <w:i w:val="false"/>
          <w:color w:val="000000"/>
          <w:sz w:val="28"/>
        </w:rPr>
        <w:t>N 8</w:t>
      </w:r>
      <w:r>
        <w:rPr>
          <w:rFonts w:ascii="Times New Roman"/>
          <w:b w:val="false"/>
          <w:i w:val="false"/>
          <w:color w:val="ff0000"/>
          <w:sz w:val="28"/>
        </w:rPr>
        <w:t xml:space="preserve"> (2009 жылғы 1 қаңтардан бастап қолданысқа енгізіледі), 2010.03.31 </w:t>
      </w:r>
      <w:r>
        <w:rPr>
          <w:rFonts w:ascii="Times New Roman"/>
          <w:b w:val="false"/>
          <w:i w:val="false"/>
          <w:color w:val="000000"/>
          <w:sz w:val="28"/>
        </w:rPr>
        <w:t>N 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w:t>
      </w:r>
      <w:r>
        <w:rPr>
          <w:rFonts w:ascii="Times New Roman"/>
          <w:b w:val="false"/>
          <w:i w:val="false"/>
          <w:color w:val="ff0000"/>
          <w:sz w:val="28"/>
        </w:rPr>
        <w:t>шешімдерімен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 Әрбір нақты жағдайда төленетін материалдық көмектің мөлшері мен тәртібі кедейшілікті төмендету мәселелері жөніндегі консультативті - кеңес комиссиясымен анықталады.</w:t>
      </w:r>
      <w:r>
        <w:br/>
      </w:r>
      <w:r>
        <w:rPr>
          <w:rFonts w:ascii="Times New Roman"/>
          <w:b w:val="false"/>
          <w:i w:val="false"/>
          <w:color w:val="000000"/>
          <w:sz w:val="28"/>
        </w:rPr>
        <w:t>
</w:t>
      </w:r>
      <w:r>
        <w:rPr>
          <w:rFonts w:ascii="Times New Roman"/>
          <w:b w:val="false"/>
          <w:i w:val="false"/>
          <w:color w:val="000000"/>
          <w:sz w:val="28"/>
        </w:rPr>
        <w:t>
      3. Аудандық қаржы бөлімі "Жергілікті өкілетті органдардың шешімі бойынша азаматтардың жекелеген топтарына әлеуметтік көмек" бағдарламасы бойынша, аудан бюджетінде қарастырылған қаражат шегінде қаржыландыруды жүргізсін.</w:t>
      </w:r>
      <w:r>
        <w:br/>
      </w:r>
      <w:r>
        <w:rPr>
          <w:rFonts w:ascii="Times New Roman"/>
          <w:b w:val="false"/>
          <w:i w:val="false"/>
          <w:color w:val="000000"/>
          <w:sz w:val="28"/>
        </w:rPr>
        <w:t>
</w:t>
      </w:r>
      <w:r>
        <w:rPr>
          <w:rFonts w:ascii="Times New Roman"/>
          <w:b w:val="false"/>
          <w:i w:val="false"/>
          <w:color w:val="000000"/>
          <w:sz w:val="28"/>
        </w:rPr>
        <w:t>
      4. Осы шешім ресми жарияланған күннен бастап күшіне енеді.</w:t>
      </w:r>
    </w:p>
    <w:bookmarkEnd w:id="0"/>
    <w:p>
      <w:pPr>
        <w:spacing w:after="0"/>
        <w:ind w:left="0"/>
        <w:jc w:val="both"/>
      </w:pPr>
      <w:r>
        <w:rPr>
          <w:rFonts w:ascii="Times New Roman"/>
          <w:b w:val="false"/>
          <w:i/>
          <w:color w:val="000000"/>
          <w:sz w:val="28"/>
        </w:rPr>
        <w:t>      Сессия төрағасы                            К. Акимов</w:t>
      </w:r>
    </w:p>
    <w:p>
      <w:pPr>
        <w:spacing w:after="0"/>
        <w:ind w:left="0"/>
        <w:jc w:val="both"/>
      </w:pPr>
      <w:r>
        <w:rPr>
          <w:rFonts w:ascii="Times New Roman"/>
          <w:b w:val="false"/>
          <w:i/>
          <w:color w:val="000000"/>
          <w:sz w:val="28"/>
        </w:rPr>
        <w:t>      Мәслихат хатшысы                           А. Жүніспеков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