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a5a2" w14:textId="ec8a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кәсіпкерлік субъектілерін бюджеттік несиелендірудің негізгі талаптарын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02 қыркүйектегі N 24/14 қаулысы. Қарағанды облысының әділет Департаментінде 2008 жылғы 02 қазанда N 1851 тіркелді. Күші жойылды - Қарағанды облысының әкімдігінің 2015 жылғы 17 маусымдағы N 33/09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17.06.2015 N 33/09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Бюджеттік кодексінің 172 </w:t>
      </w:r>
      <w:r>
        <w:rPr>
          <w:rFonts w:ascii="Times New Roman"/>
          <w:b w:val="false"/>
          <w:i w:val="false"/>
          <w:color w:val="000000"/>
          <w:sz w:val="28"/>
        </w:rPr>
        <w:t>, </w:t>
      </w:r>
      <w:r>
        <w:rPr>
          <w:rFonts w:ascii="Times New Roman"/>
          <w:b w:val="false"/>
          <w:i w:val="false"/>
          <w:color w:val="000000"/>
          <w:sz w:val="28"/>
        </w:rPr>
        <w:t xml:space="preserve">180-баптарына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Заңының 27-бабына </w:t>
      </w:r>
      <w:r>
        <w:rPr>
          <w:rFonts w:ascii="Times New Roman"/>
          <w:b w:val="false"/>
          <w:i w:val="false"/>
          <w:color w:val="000000"/>
          <w:sz w:val="28"/>
        </w:rPr>
        <w:t>, Қазақстан Республикасы Yкіметінің 2007 жылғы 20 наурыздағы N 225 қаулысымен бекітілген "Республикалық және жергілікті бюджеттердің атқарылу ережесінің" </w:t>
      </w:r>
      <w:r>
        <w:rPr>
          <w:rFonts w:ascii="Times New Roman"/>
          <w:b w:val="false"/>
          <w:i w:val="false"/>
          <w:color w:val="000000"/>
          <w:sz w:val="28"/>
        </w:rPr>
        <w:t xml:space="preserve">449-тармағына </w:t>
      </w:r>
      <w:r>
        <w:rPr>
          <w:rFonts w:ascii="Times New Roman"/>
          <w:b w:val="false"/>
          <w:i w:val="false"/>
          <w:color w:val="000000"/>
          <w:sz w:val="28"/>
        </w:rPr>
        <w:t>,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Yкіметінің 2007 жылғы 6 қарашадағы </w:t>
      </w:r>
      <w:r>
        <w:rPr>
          <w:rFonts w:ascii="Times New Roman"/>
          <w:b w:val="false"/>
          <w:i w:val="false"/>
          <w:color w:val="000000"/>
          <w:sz w:val="28"/>
        </w:rPr>
        <w:t xml:space="preserve">N 1039 </w:t>
      </w:r>
      <w:r>
        <w:rPr>
          <w:rFonts w:ascii="Times New Roman"/>
          <w:b w:val="false"/>
          <w:i w:val="false"/>
          <w:color w:val="000000"/>
          <w:sz w:val="28"/>
        </w:rPr>
        <w:t xml:space="preserve">қаулысына сәйкес, Қарағанды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саясатты жүзеге асыруға байланысты "Шағын кәсіпкерлікті дамыту қоры" акционерлік қоғамын несиелендіру" 265 010 000 бюджеттік бағдарламасы бойынша облыстық бюджет қаржаты есебінен бюджеттік несиелендірудің негізгі талаптары қосымшаға сәйкес белгіленсін. </w:t>
      </w:r>
    </w:p>
    <w:bookmarkEnd w:id="1"/>
    <w:bookmarkStart w:name="z3" w:id="2"/>
    <w:p>
      <w:pPr>
        <w:spacing w:after="0"/>
        <w:ind w:left="0"/>
        <w:jc w:val="both"/>
      </w:pPr>
      <w:r>
        <w:rPr>
          <w:rFonts w:ascii="Times New Roman"/>
          <w:b w:val="false"/>
          <w:i w:val="false"/>
          <w:color w:val="000000"/>
          <w:sz w:val="28"/>
        </w:rPr>
        <w:t xml:space="preserve">
      2. Қарағанды облысының қаржы басқармасы (Өтешов С.Б.) Қарағанды облысының кәсіпкерлік және өнеркәсіп басқармасымен (Каргин Е.Б.) бірлесе отырып:  </w:t>
      </w:r>
      <w:r>
        <w:br/>
      </w:r>
      <w:r>
        <w:rPr>
          <w:rFonts w:ascii="Times New Roman"/>
          <w:b w:val="false"/>
          <w:i w:val="false"/>
          <w:color w:val="000000"/>
          <w:sz w:val="28"/>
        </w:rPr>
        <w:t xml:space="preserve">
      1) қарыз алушының барлық есептерін акцептсіз шығынға жазу құқығымен келісім-шарт бойынша міндеттемелерін орындауын қамтамасыз ету талаптарына "Даму" Кәсіпкерлікті дамыту қоры" акционерлік қоғамымен (бұдан бұрын "Шағын кәсіпкерлікті дамыту қоры" акционерлік қоғамы) несиелік келісім-шарт (келісім) жасассын;  </w:t>
      </w:r>
      <w:r>
        <w:br/>
      </w:r>
      <w:r>
        <w:rPr>
          <w:rFonts w:ascii="Times New Roman"/>
          <w:b w:val="false"/>
          <w:i w:val="false"/>
          <w:color w:val="000000"/>
          <w:sz w:val="28"/>
        </w:rPr>
        <w:t xml:space="preserve">
      2) несиелік келісім-шарттарды (келісімдерді) тіркеуді, есепті, мониторингті және оларға қызмет көрсетуді қамтамасыз етсін. </w:t>
      </w:r>
    </w:p>
    <w:bookmarkEnd w:id="2"/>
    <w:bookmarkStart w:name="z4" w:id="3"/>
    <w:p>
      <w:pPr>
        <w:spacing w:after="0"/>
        <w:ind w:left="0"/>
        <w:jc w:val="both"/>
      </w:pPr>
      <w:r>
        <w:rPr>
          <w:rFonts w:ascii="Times New Roman"/>
          <w:b w:val="false"/>
          <w:i w:val="false"/>
          <w:color w:val="000000"/>
          <w:sz w:val="28"/>
        </w:rPr>
        <w:t xml:space="preserve">
      3. Бюджеттік бағдарлама әкімгері - Қарағанды облысының кәсіпкерлік және өнеркәсіп басқармасы (Каргин Е.Б.):  </w:t>
      </w:r>
      <w:r>
        <w:br/>
      </w:r>
      <w:r>
        <w:rPr>
          <w:rFonts w:ascii="Times New Roman"/>
          <w:b w:val="false"/>
          <w:i w:val="false"/>
          <w:color w:val="000000"/>
          <w:sz w:val="28"/>
        </w:rPr>
        <w:t xml:space="preserve">
      1) несиелік келісім-шарттартың (келісімдердің) орындалуын бақылауды, бюджеттік несиені облыстық бюджетке қайтаруды қамтамасыз етсін;  </w:t>
      </w:r>
      <w:r>
        <w:br/>
      </w:r>
      <w:r>
        <w:rPr>
          <w:rFonts w:ascii="Times New Roman"/>
          <w:b w:val="false"/>
          <w:i w:val="false"/>
          <w:color w:val="000000"/>
          <w:sz w:val="28"/>
        </w:rPr>
        <w:t xml:space="preserve">
      2) осы қаулыдан туындайтын өзге де шараларды қолдансын.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Р.К. Әбдікеровке жүктелсін. </w:t>
      </w:r>
    </w:p>
    <w:bookmarkEnd w:id="4"/>
    <w:bookmarkStart w:name="z6" w:id="5"/>
    <w:p>
      <w:pPr>
        <w:spacing w:after="0"/>
        <w:ind w:left="0"/>
        <w:jc w:val="both"/>
      </w:pPr>
      <w:r>
        <w:rPr>
          <w:rFonts w:ascii="Times New Roman"/>
          <w:b w:val="false"/>
          <w:i w:val="false"/>
          <w:color w:val="000000"/>
          <w:sz w:val="28"/>
        </w:rPr>
        <w:t xml:space="preserve">
      5. Осы қаулы алғашқы ресми түрде жарияланған күннен он күнтізбелік күн өткенде күшіне енеді. </w:t>
      </w:r>
    </w:p>
    <w:bookmarkEnd w:id="5"/>
    <w:p>
      <w:pPr>
        <w:spacing w:after="0"/>
        <w:ind w:left="0"/>
        <w:jc w:val="both"/>
      </w:pPr>
      <w:r>
        <w:rPr>
          <w:rFonts w:ascii="Times New Roman"/>
          <w:b w:val="false"/>
          <w:i/>
          <w:color w:val="000000"/>
          <w:sz w:val="28"/>
        </w:rPr>
        <w:t xml:space="preserve">      Қарағанды облысының әкімі                  Н. Нығматулин </w:t>
      </w:r>
    </w:p>
    <w:bookmarkStart w:name="z8" w:id="6"/>
    <w:p>
      <w:pPr>
        <w:spacing w:after="0"/>
        <w:ind w:left="0"/>
        <w:jc w:val="both"/>
      </w:pPr>
      <w:r>
        <w:rPr>
          <w:rFonts w:ascii="Times New Roman"/>
          <w:b w:val="false"/>
          <w:i w:val="false"/>
          <w:color w:val="000000"/>
          <w:sz w:val="28"/>
        </w:rPr>
        <w:t xml:space="preserve">
Қарағанды облысы әкімдігінің  </w:t>
      </w:r>
      <w:r>
        <w:br/>
      </w:r>
      <w:r>
        <w:rPr>
          <w:rFonts w:ascii="Times New Roman"/>
          <w:b w:val="false"/>
          <w:i w:val="false"/>
          <w:color w:val="000000"/>
          <w:sz w:val="28"/>
        </w:rPr>
        <w:t xml:space="preserve">
2008 жылғы 2 қыркүйектегі  </w:t>
      </w:r>
      <w:r>
        <w:br/>
      </w:r>
      <w:r>
        <w:rPr>
          <w:rFonts w:ascii="Times New Roman"/>
          <w:b w:val="false"/>
          <w:i w:val="false"/>
          <w:color w:val="000000"/>
          <w:sz w:val="28"/>
        </w:rPr>
        <w:t xml:space="preserve">
N 24/14 қаулысымен    </w:t>
      </w:r>
      <w:r>
        <w:br/>
      </w:r>
      <w:r>
        <w:rPr>
          <w:rFonts w:ascii="Times New Roman"/>
          <w:b w:val="false"/>
          <w:i w:val="false"/>
          <w:color w:val="000000"/>
          <w:sz w:val="28"/>
        </w:rPr>
        <w:t xml:space="preserve">
бекітілген       </w:t>
      </w:r>
    </w:p>
    <w:bookmarkEnd w:id="6"/>
    <w:p>
      <w:pPr>
        <w:spacing w:after="0"/>
        <w:ind w:left="0"/>
        <w:jc w:val="both"/>
      </w:pPr>
      <w:r>
        <w:rPr>
          <w:rFonts w:ascii="Times New Roman"/>
          <w:b w:val="false"/>
          <w:i w:val="false"/>
          <w:color w:val="ff0000"/>
          <w:sz w:val="28"/>
        </w:rPr>
        <w:t xml:space="preserve">      Ескерту. Негізгі талаптары жаңа редакцияда - Қарағанды облысының әкімдігінің 2008.12.11 </w:t>
      </w:r>
      <w:r>
        <w:rPr>
          <w:rFonts w:ascii="Times New Roman"/>
          <w:b w:val="false"/>
          <w:i w:val="false"/>
          <w:color w:val="000000"/>
          <w:sz w:val="28"/>
        </w:rPr>
        <w:t xml:space="preserve">N 31/08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қараңыз) Қаулысымен</w:t>
      </w:r>
      <w:r>
        <w:rPr>
          <w:rFonts w:ascii="Times New Roman"/>
          <w:b w:val="false"/>
          <w:i w:val="false"/>
          <w:color w:val="000000"/>
          <w:sz w:val="28"/>
        </w:rPr>
        <w:t>.</w:t>
      </w:r>
    </w:p>
    <w:bookmarkStart w:name="z10" w:id="7"/>
    <w:p>
      <w:pPr>
        <w:spacing w:after="0"/>
        <w:ind w:left="0"/>
        <w:jc w:val="left"/>
      </w:pPr>
      <w:r>
        <w:rPr>
          <w:rFonts w:ascii="Times New Roman"/>
          <w:b/>
          <w:i w:val="false"/>
          <w:color w:val="000000"/>
        </w:rPr>
        <w:t xml:space="preserve"> 
"Мемлекеттік инвестициялық саясатты жүзеге асыруға байланысты "Шағын кәсіпкерлікті дамыту қоры" акционерлік қоғамын несиелендіруі" 265 010 000 бюджеттік бағдарламасы бойынша бюджеттік несиелендірудің</w:t>
      </w:r>
      <w:r>
        <w:br/>
      </w:r>
      <w:r>
        <w:rPr>
          <w:rFonts w:ascii="Times New Roman"/>
          <w:b/>
          <w:i w:val="false"/>
          <w:color w:val="000000"/>
        </w:rPr>
        <w:t xml:space="preserve">
негізгі талаптары </w:t>
      </w:r>
    </w:p>
    <w:bookmarkEnd w:id="7"/>
    <w:bookmarkStart w:name="z11" w:id="8"/>
    <w:p>
      <w:pPr>
        <w:spacing w:after="0"/>
        <w:ind w:left="0"/>
        <w:jc w:val="both"/>
      </w:pPr>
      <w:r>
        <w:rPr>
          <w:rFonts w:ascii="Times New Roman"/>
          <w:b w:val="false"/>
          <w:i w:val="false"/>
          <w:color w:val="000000"/>
          <w:sz w:val="28"/>
        </w:rPr>
        <w:t xml:space="preserve">
      1. Несие беру мақсаты - шағын және орта кәсіпкерлік субъектілерін қаржыландыру. </w:t>
      </w:r>
    </w:p>
    <w:bookmarkEnd w:id="8"/>
    <w:bookmarkStart w:name="z12" w:id="9"/>
    <w:p>
      <w:pPr>
        <w:spacing w:after="0"/>
        <w:ind w:left="0"/>
        <w:jc w:val="both"/>
      </w:pPr>
      <w:r>
        <w:rPr>
          <w:rFonts w:ascii="Times New Roman"/>
          <w:b w:val="false"/>
          <w:i w:val="false"/>
          <w:color w:val="000000"/>
          <w:sz w:val="28"/>
        </w:rPr>
        <w:t xml:space="preserve">
      2. Бюджеттік несиелендірудің қатысушылары төмендегілер болып табылады:  </w:t>
      </w:r>
      <w:r>
        <w:br/>
      </w:r>
      <w:r>
        <w:rPr>
          <w:rFonts w:ascii="Times New Roman"/>
          <w:b w:val="false"/>
          <w:i w:val="false"/>
          <w:color w:val="000000"/>
          <w:sz w:val="28"/>
        </w:rPr>
        <w:t xml:space="preserve">
      ақырғы қарыз алушы - шағын және орта кәсіпкерлік субъектісі - Қарағанды облысы әкімдігінің осы қаулысымен белгіленген талаптар бойынша банк-серіктес беретін несиені ақырғы алушы;  </w:t>
      </w:r>
      <w:r>
        <w:br/>
      </w:r>
      <w:r>
        <w:rPr>
          <w:rFonts w:ascii="Times New Roman"/>
          <w:b w:val="false"/>
          <w:i w:val="false"/>
          <w:color w:val="000000"/>
          <w:sz w:val="28"/>
        </w:rPr>
        <w:t xml:space="preserve">
      банк-серіктес - Қазақстан Республикасының экономикасын модернизациялау мәселесі жөніндегі Мемлекеттік комиссияның 2008 жылғы 27 маусымдағы отырысының N 17-5/011-10 хаттамасына сәйкес банктер ішінен шағын кәсіпкерлік субъектірлерін қаржыландыруға қатысатын облыс әкімдігі жанындағы белгілі бір комиссияның қаржы агенті;  </w:t>
      </w:r>
      <w:r>
        <w:br/>
      </w:r>
      <w:r>
        <w:rPr>
          <w:rFonts w:ascii="Times New Roman"/>
          <w:b w:val="false"/>
          <w:i w:val="false"/>
          <w:color w:val="000000"/>
          <w:sz w:val="28"/>
        </w:rPr>
        <w:t xml:space="preserve">
      бюджеттік бағдарлама әкімгері - "Қарағанды облысының кәсіпкерлік және өнеркәсіп басқармасы" мемлекеттік мекемесі;  </w:t>
      </w:r>
      <w:r>
        <w:br/>
      </w:r>
      <w:r>
        <w:rPr>
          <w:rFonts w:ascii="Times New Roman"/>
          <w:b w:val="false"/>
          <w:i w:val="false"/>
          <w:color w:val="000000"/>
          <w:sz w:val="28"/>
        </w:rPr>
        <w:t xml:space="preserve">
      қарыз алушы - негізгі қарызды өтеу және сыйақыны, сондай-ақ несиелік келісім-шартқа сәйкес өзге де төлемдерді төлеу бойынша міндеттеме алатын несие алушы несиелік келісім-шарт тарабы - "Даму" кәсіпкерлікті дамыту қоры" АҚ;  </w:t>
      </w:r>
      <w:r>
        <w:br/>
      </w:r>
      <w:r>
        <w:rPr>
          <w:rFonts w:ascii="Times New Roman"/>
          <w:b w:val="false"/>
          <w:i w:val="false"/>
          <w:color w:val="000000"/>
          <w:sz w:val="28"/>
        </w:rPr>
        <w:t xml:space="preserve">
      несие беруші - Қазақстан Республикасының қолданыстағы заңнамаларына сәйкес несие беретін тарап - Қарағанды облысының әкімдігі; </w:t>
      </w:r>
    </w:p>
    <w:bookmarkEnd w:id="9"/>
    <w:bookmarkStart w:name="z13" w:id="10"/>
    <w:p>
      <w:pPr>
        <w:spacing w:after="0"/>
        <w:ind w:left="0"/>
        <w:jc w:val="both"/>
      </w:pPr>
      <w:r>
        <w:rPr>
          <w:rFonts w:ascii="Times New Roman"/>
          <w:b w:val="false"/>
          <w:i w:val="false"/>
          <w:color w:val="000000"/>
          <w:sz w:val="28"/>
        </w:rPr>
        <w:t xml:space="preserve">
      3. Шағын және орта кәсіпкерлік қызметінің негізгі бағыттары және бюджеттік несиелендіруге жататын инвестициялық жобалар:  </w:t>
      </w:r>
      <w:r>
        <w:br/>
      </w:r>
      <w:r>
        <w:rPr>
          <w:rFonts w:ascii="Times New Roman"/>
          <w:b w:val="false"/>
          <w:i w:val="false"/>
          <w:color w:val="000000"/>
          <w:sz w:val="28"/>
        </w:rPr>
        <w:t xml:space="preserve">
      өңдеуші өнеркәсіп;  </w:t>
      </w:r>
      <w:r>
        <w:br/>
      </w:r>
      <w:r>
        <w:rPr>
          <w:rFonts w:ascii="Times New Roman"/>
          <w:b w:val="false"/>
          <w:i w:val="false"/>
          <w:color w:val="000000"/>
          <w:sz w:val="28"/>
        </w:rPr>
        <w:t xml:space="preserve">
      ауылшаруашылық өнімдерін өндіру және өңдеу;  </w:t>
      </w:r>
      <w:r>
        <w:br/>
      </w:r>
      <w:r>
        <w:rPr>
          <w:rFonts w:ascii="Times New Roman"/>
          <w:b w:val="false"/>
          <w:i w:val="false"/>
          <w:color w:val="000000"/>
          <w:sz w:val="28"/>
        </w:rPr>
        <w:t xml:space="preserve">
      ауыл шаруашылық өнімдерін және бірінші қажеттіліктегі өнімдерді сақтау және сату;  </w:t>
      </w:r>
      <w:r>
        <w:br/>
      </w:r>
      <w:r>
        <w:rPr>
          <w:rFonts w:ascii="Times New Roman"/>
          <w:b w:val="false"/>
          <w:i w:val="false"/>
          <w:color w:val="000000"/>
          <w:sz w:val="28"/>
        </w:rPr>
        <w:t xml:space="preserve">
      қызмет көрсету саласы;  </w:t>
      </w:r>
      <w:r>
        <w:br/>
      </w:r>
      <w:r>
        <w:rPr>
          <w:rFonts w:ascii="Times New Roman"/>
          <w:b w:val="false"/>
          <w:i w:val="false"/>
          <w:color w:val="000000"/>
          <w:sz w:val="28"/>
        </w:rPr>
        <w:t xml:space="preserve">
      туризм;  </w:t>
      </w:r>
      <w:r>
        <w:br/>
      </w:r>
      <w:r>
        <w:rPr>
          <w:rFonts w:ascii="Times New Roman"/>
          <w:b w:val="false"/>
          <w:i w:val="false"/>
          <w:color w:val="000000"/>
          <w:sz w:val="28"/>
        </w:rPr>
        <w:t xml:space="preserve">
      медициналық қызмет;  </w:t>
      </w:r>
      <w:r>
        <w:br/>
      </w:r>
      <w:r>
        <w:rPr>
          <w:rFonts w:ascii="Times New Roman"/>
          <w:b w:val="false"/>
          <w:i w:val="false"/>
          <w:color w:val="000000"/>
          <w:sz w:val="28"/>
        </w:rPr>
        <w:t xml:space="preserve">
      дәрілік құралдар өндіру;  </w:t>
      </w:r>
      <w:r>
        <w:br/>
      </w:r>
      <w:r>
        <w:rPr>
          <w:rFonts w:ascii="Times New Roman"/>
          <w:b w:val="false"/>
          <w:i w:val="false"/>
          <w:color w:val="000000"/>
          <w:sz w:val="28"/>
        </w:rPr>
        <w:t xml:space="preserve">
      медициналық қызметке арналған аспаптар, құралдар және жабдықтар өндіру;  </w:t>
      </w:r>
      <w:r>
        <w:br/>
      </w:r>
      <w:r>
        <w:rPr>
          <w:rFonts w:ascii="Times New Roman"/>
          <w:b w:val="false"/>
          <w:i w:val="false"/>
          <w:color w:val="000000"/>
          <w:sz w:val="28"/>
        </w:rPr>
        <w:t xml:space="preserve">
      бұдан бұрын берілген несиелерді қайта қаржыландыру, бұл жағдайда қайта қаржыландыруға бағытталған қаражат көлемі алынған қаражат көлемінен 50 пайыздан аспауы керек.  </w:t>
      </w:r>
      <w:r>
        <w:br/>
      </w:r>
      <w:r>
        <w:rPr>
          <w:rFonts w:ascii="Times New Roman"/>
          <w:b w:val="false"/>
          <w:i w:val="false"/>
          <w:color w:val="000000"/>
          <w:sz w:val="28"/>
        </w:rPr>
        <w:t xml:space="preserve">
      Бұл жағдайда бюджеттік несиелендіруге жататын шағын және орта кәсіпкерлік жобаларының тізбесі толық болып табылмайды және облыс әкімдігімен құрылған комиссияның мақұлдауына жатады; </w:t>
      </w:r>
    </w:p>
    <w:bookmarkEnd w:id="10"/>
    <w:bookmarkStart w:name="z14" w:id="11"/>
    <w:p>
      <w:pPr>
        <w:spacing w:after="0"/>
        <w:ind w:left="0"/>
        <w:jc w:val="both"/>
      </w:pPr>
      <w:r>
        <w:rPr>
          <w:rFonts w:ascii="Times New Roman"/>
          <w:b w:val="false"/>
          <w:i w:val="false"/>
          <w:color w:val="000000"/>
          <w:sz w:val="28"/>
        </w:rPr>
        <w:t xml:space="preserve">
      4. Бюджеттік несие Қарағанды облыстық мәслихаты сессиясының тиісті шешімімен көзделген сомма шегінде беріледі.  </w:t>
      </w:r>
      <w:r>
        <w:br/>
      </w:r>
      <w:r>
        <w:rPr>
          <w:rFonts w:ascii="Times New Roman"/>
          <w:b w:val="false"/>
          <w:i w:val="false"/>
          <w:color w:val="000000"/>
          <w:sz w:val="28"/>
        </w:rPr>
        <w:t xml:space="preserve">
      Бір ақырғы қарыз алушыға лимит - 300 000 айлық есептік көрсеткіш; </w:t>
      </w:r>
    </w:p>
    <w:bookmarkEnd w:id="11"/>
    <w:bookmarkStart w:name="z15" w:id="12"/>
    <w:p>
      <w:pPr>
        <w:spacing w:after="0"/>
        <w:ind w:left="0"/>
        <w:jc w:val="both"/>
      </w:pPr>
      <w:r>
        <w:rPr>
          <w:rFonts w:ascii="Times New Roman"/>
          <w:b w:val="false"/>
          <w:i w:val="false"/>
          <w:color w:val="000000"/>
          <w:sz w:val="28"/>
        </w:rPr>
        <w:t xml:space="preserve">
      5. Бюджеттік несие - Қазақстан Республикасының ұлттық валютасы - теңгемен беріледі. </w:t>
      </w:r>
    </w:p>
    <w:bookmarkEnd w:id="12"/>
    <w:bookmarkStart w:name="z16" w:id="13"/>
    <w:p>
      <w:pPr>
        <w:spacing w:after="0"/>
        <w:ind w:left="0"/>
        <w:jc w:val="both"/>
      </w:pPr>
      <w:r>
        <w:rPr>
          <w:rFonts w:ascii="Times New Roman"/>
          <w:b w:val="false"/>
          <w:i w:val="false"/>
          <w:color w:val="000000"/>
          <w:sz w:val="28"/>
        </w:rPr>
        <w:t xml:space="preserve">
      6. Бюджеттік несие беру мерзімі:  </w:t>
      </w:r>
      <w:r>
        <w:br/>
      </w:r>
      <w:r>
        <w:rPr>
          <w:rFonts w:ascii="Times New Roman"/>
          <w:b w:val="false"/>
          <w:i w:val="false"/>
          <w:color w:val="000000"/>
          <w:sz w:val="28"/>
        </w:rPr>
        <w:t xml:space="preserve">
      несие 1 жылдан 5 жылға дейінгі ортамерзімді кезеңге беріледі,  </w:t>
      </w:r>
      <w:r>
        <w:br/>
      </w:r>
      <w:r>
        <w:rPr>
          <w:rFonts w:ascii="Times New Roman"/>
          <w:b w:val="false"/>
          <w:i w:val="false"/>
          <w:color w:val="000000"/>
          <w:sz w:val="28"/>
        </w:rPr>
        <w:t xml:space="preserve">
      бюджеттік несие мерзімі бюджеттік несие қаражатының бағдарлама әкімгерінің есепшотынан аударылған сәтінен бастап саналады; </w:t>
      </w:r>
    </w:p>
    <w:bookmarkEnd w:id="13"/>
    <w:bookmarkStart w:name="z17" w:id="14"/>
    <w:p>
      <w:pPr>
        <w:spacing w:after="0"/>
        <w:ind w:left="0"/>
        <w:jc w:val="both"/>
      </w:pPr>
      <w:r>
        <w:rPr>
          <w:rFonts w:ascii="Times New Roman"/>
          <w:b w:val="false"/>
          <w:i w:val="false"/>
          <w:color w:val="000000"/>
          <w:sz w:val="28"/>
        </w:rPr>
        <w:t xml:space="preserve">
      7. Қарыз алушының несиені игеру кезеңі қарыз алушы банкпен несиелік келісімге қол қойған күннен бастап үш ай. </w:t>
      </w:r>
    </w:p>
    <w:bookmarkEnd w:id="14"/>
    <w:bookmarkStart w:name="z18" w:id="15"/>
    <w:p>
      <w:pPr>
        <w:spacing w:after="0"/>
        <w:ind w:left="0"/>
        <w:jc w:val="both"/>
      </w:pPr>
      <w:r>
        <w:rPr>
          <w:rFonts w:ascii="Times New Roman"/>
          <w:b w:val="false"/>
          <w:i w:val="false"/>
          <w:color w:val="000000"/>
          <w:sz w:val="28"/>
        </w:rPr>
        <w:t xml:space="preserve">
      8. Қарыз алушыға сыйақы мөлшерлемесі құнды қағаздардың жинақы қосымша рыногында операциялар нәтижесінде өткен тоқсанда қалыптасқан деңгейде белгіленген бюджеттік несие мерзіміне сәйкес келетін өтініш мерзімімен бюджетті орындау жөніндегі орталық уәкілетті органмен эмиттелген тиісті мемлекеттік эмиссиялық құнды қағаздар бойынша табыстың ортаөлшемді мөлшерінде белгіленеді.  </w:t>
      </w:r>
      <w:r>
        <w:br/>
      </w:r>
      <w:r>
        <w:rPr>
          <w:rFonts w:ascii="Times New Roman"/>
          <w:b w:val="false"/>
          <w:i w:val="false"/>
          <w:color w:val="000000"/>
          <w:sz w:val="28"/>
        </w:rPr>
        <w:t xml:space="preserve">
      Сыйақы мөлшерлемесі несиелендірудің тұтас мерзіміне тұрақты болып белгіленеді және ақырғы қарыз алушыға жылына 14 пайыздан аспауы керек. </w:t>
      </w:r>
    </w:p>
    <w:bookmarkEnd w:id="15"/>
    <w:bookmarkStart w:name="z19" w:id="16"/>
    <w:p>
      <w:pPr>
        <w:spacing w:after="0"/>
        <w:ind w:left="0"/>
        <w:jc w:val="both"/>
      </w:pPr>
      <w:r>
        <w:rPr>
          <w:rFonts w:ascii="Times New Roman"/>
          <w:b w:val="false"/>
          <w:i w:val="false"/>
          <w:color w:val="000000"/>
          <w:sz w:val="28"/>
        </w:rPr>
        <w:t xml:space="preserve">
      9. Несиелік келісім-шартта жеңілдік кезеңін беру көзделуі мүмкін, яғни қарыз алушы несиені қайтаруды жүзеге асырмайтын мерзім ішінде бюджеттік несие мерзімі құрамына кіретін уақыт кезеңі. Жеңілдік мерзімнің ұзақтығы бюджеттік несие мерзімінің ұзақтығының үштен бірінен аспауы керек.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