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8ed1" w14:textId="efb8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мөлшері мен тәртібін белгілеу туралы" Талас аудандық мәслихаттың 2008 жылғы 30 маусымдағы N 11-13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2008 жылғы 08 тамыздағы N 12-3 Шешімі. Жамбыл облысы Талас ауданының Әділет басқармасында 2008 жылғы 04 қыркүйекте N 65 тіркелді. Күші жойылды - Жамбыл облысы Талас аудандық мәслихатының 2019 жылғы 14 ақпандағы № 51-3 шешімімен</w:t>
      </w:r>
    </w:p>
    <w:p>
      <w:pPr>
        <w:spacing w:after="0"/>
        <w:ind w:left="0"/>
        <w:jc w:val="both"/>
      </w:pPr>
      <w:bookmarkStart w:name="z15" w:id="0"/>
      <w:r>
        <w:rPr>
          <w:rFonts w:ascii="Times New Roman"/>
          <w:b w:val="false"/>
          <w:i w:val="false"/>
          <w:color w:val="ff0000"/>
          <w:sz w:val="28"/>
        </w:rPr>
        <w:t xml:space="preserve">
      Ескерту. Күші жойылды - Жамбыл облысы Талас аудандық мәслихатының 14.02.2019 </w:t>
      </w:r>
      <w:r>
        <w:rPr>
          <w:rFonts w:ascii="Times New Roman"/>
          <w:b w:val="false"/>
          <w:i w:val="false"/>
          <w:color w:val="ff0000"/>
          <w:sz w:val="28"/>
        </w:rPr>
        <w:t>№ 51-3</w:t>
      </w:r>
      <w:r>
        <w:rPr>
          <w:rFonts w:ascii="Times New Roman"/>
          <w:b w:val="false"/>
          <w:i w:val="false"/>
          <w:color w:val="ff0000"/>
          <w:sz w:val="28"/>
        </w:rPr>
        <w:t xml:space="preserve"> шешімімен. Орыс тілінде мәтіні жоқ болып табылады мемлекеттік тілінде мәтінге қараныз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Мәтінде авторлық орфография және пунктуация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 жергілікті мемлекеттік басқару туралы" Қазақстан Республикасының 2001 жылғы 23 қаңтардағы Заңының 6 </w:t>
      </w:r>
      <w:r>
        <w:rPr>
          <w:rFonts w:ascii="Times New Roman"/>
          <w:b w:val="false"/>
          <w:i w:val="false"/>
          <w:color w:val="000000"/>
          <w:sz w:val="28"/>
        </w:rPr>
        <w:t xml:space="preserve">бабына </w:t>
      </w:r>
      <w:r>
        <w:rPr>
          <w:rFonts w:ascii="Times New Roman"/>
          <w:b w:val="false"/>
          <w:i w:val="false"/>
          <w:color w:val="000000"/>
          <w:sz w:val="28"/>
        </w:rPr>
        <w:t xml:space="preserve">және "Тұрғын үй қатынастары туралы" Қазақстан Республикасының 1997 жылғы 16 сәуірдегі Заңының 97 </w:t>
      </w:r>
      <w:r>
        <w:rPr>
          <w:rFonts w:ascii="Times New Roman"/>
          <w:b w:val="false"/>
          <w:i w:val="false"/>
          <w:color w:val="000000"/>
          <w:sz w:val="28"/>
        </w:rPr>
        <w:t>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1"/>
    <w:bookmarkStart w:name="z2" w:id="2"/>
    <w:p>
      <w:pPr>
        <w:spacing w:after="0"/>
        <w:ind w:left="0"/>
        <w:jc w:val="both"/>
      </w:pPr>
      <w:r>
        <w:rPr>
          <w:rFonts w:ascii="Times New Roman"/>
          <w:b w:val="false"/>
          <w:i w:val="false"/>
          <w:color w:val="000000"/>
          <w:sz w:val="28"/>
        </w:rPr>
        <w:t xml:space="preserve">
      1. "Табысы аз отбасыларына (азаматтарға) тұрғын үй көмегін көрсетудің мөлшері мен тәртібін белгілеу туралы" Талас аудандық мәслихаттың 2008 жылғы 30 маусымдағы № 11-13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6-10-62 болып тіркелген, 2008 жылғы 6 тамызында № 64 аудандық "Талас тынысы" газетінде жарияланған) келесі өзгерістер мен толықтырулар енгізілсін:</w:t>
      </w:r>
    </w:p>
    <w:bookmarkEnd w:id="2"/>
    <w:bookmarkStart w:name="z3" w:id="3"/>
    <w:p>
      <w:pPr>
        <w:spacing w:after="0"/>
        <w:ind w:left="0"/>
        <w:jc w:val="both"/>
      </w:pPr>
      <w:r>
        <w:rPr>
          <w:rFonts w:ascii="Times New Roman"/>
          <w:b w:val="false"/>
          <w:i w:val="false"/>
          <w:color w:val="000000"/>
          <w:sz w:val="28"/>
        </w:rPr>
        <w:t>
      Аталған шешіммен бекітілген табысы аз отбасыларына (азаматтарға) тұрғын үй көмегін көрсету Тәртібінің:</w:t>
      </w:r>
    </w:p>
    <w:bookmarkEnd w:id="3"/>
    <w:bookmarkStart w:name="z17" w:id="4"/>
    <w:p>
      <w:pPr>
        <w:spacing w:after="0"/>
        <w:ind w:left="0"/>
        <w:jc w:val="both"/>
      </w:pPr>
      <w:r>
        <w:rPr>
          <w:rFonts w:ascii="Times New Roman"/>
          <w:b w:val="false"/>
          <w:i w:val="false"/>
          <w:color w:val="000000"/>
          <w:sz w:val="28"/>
        </w:rPr>
        <w:t>
      атауында:</w:t>
      </w:r>
    </w:p>
    <w:bookmarkEnd w:id="4"/>
    <w:bookmarkStart w:name="z18" w:id="5"/>
    <w:p>
      <w:pPr>
        <w:spacing w:after="0"/>
        <w:ind w:left="0"/>
        <w:jc w:val="both"/>
      </w:pPr>
      <w:r>
        <w:rPr>
          <w:rFonts w:ascii="Times New Roman"/>
          <w:b w:val="false"/>
          <w:i w:val="false"/>
          <w:color w:val="000000"/>
          <w:sz w:val="28"/>
        </w:rPr>
        <w:t>
      "көрсету" деген сөз "көрсетудің мөлшері мен" деген сөздермен ауыстырылсын;</w:t>
      </w:r>
    </w:p>
    <w:bookmarkEnd w:id="5"/>
    <w:bookmarkStart w:name="z4" w:id="6"/>
    <w:p>
      <w:pPr>
        <w:spacing w:after="0"/>
        <w:ind w:left="0"/>
        <w:jc w:val="both"/>
      </w:pPr>
      <w:r>
        <w:rPr>
          <w:rFonts w:ascii="Times New Roman"/>
          <w:b w:val="false"/>
          <w:i w:val="false"/>
          <w:color w:val="000000"/>
          <w:sz w:val="28"/>
        </w:rPr>
        <w:t>
      1 тармағында:</w:t>
      </w:r>
    </w:p>
    <w:bookmarkEnd w:id="6"/>
    <w:bookmarkStart w:name="z19" w:id="7"/>
    <w:p>
      <w:pPr>
        <w:spacing w:after="0"/>
        <w:ind w:left="0"/>
        <w:jc w:val="both"/>
      </w:pPr>
      <w:r>
        <w:rPr>
          <w:rFonts w:ascii="Times New Roman"/>
          <w:b w:val="false"/>
          <w:i w:val="false"/>
          <w:color w:val="000000"/>
          <w:sz w:val="28"/>
        </w:rPr>
        <w:t>
      "арқылы" деген сөзден кейін "қала және" деген сөздермен толықтырылсын;</w:t>
      </w:r>
    </w:p>
    <w:bookmarkEnd w:id="7"/>
    <w:bookmarkStart w:name="z5" w:id="8"/>
    <w:p>
      <w:pPr>
        <w:spacing w:after="0"/>
        <w:ind w:left="0"/>
        <w:jc w:val="both"/>
      </w:pPr>
      <w:r>
        <w:rPr>
          <w:rFonts w:ascii="Times New Roman"/>
          <w:b w:val="false"/>
          <w:i w:val="false"/>
          <w:color w:val="000000"/>
          <w:sz w:val="28"/>
        </w:rPr>
        <w:t>
      3 тармағы мынадай редакцияда жазылсын:</w:t>
      </w:r>
    </w:p>
    <w:bookmarkEnd w:id="8"/>
    <w:bookmarkStart w:name="z20" w:id="9"/>
    <w:p>
      <w:pPr>
        <w:spacing w:after="0"/>
        <w:ind w:left="0"/>
        <w:jc w:val="both"/>
      </w:pPr>
      <w:r>
        <w:rPr>
          <w:rFonts w:ascii="Times New Roman"/>
          <w:b w:val="false"/>
          <w:i w:val="false"/>
          <w:color w:val="000000"/>
          <w:sz w:val="28"/>
        </w:rPr>
        <w:t>
      "3. Тұрғын үй көмегі орташа табысы азық-түлік себетінің құнынан аспайтын табысы аз отбасыларына (азаматтарға) беріледі";</w:t>
      </w:r>
    </w:p>
    <w:bookmarkEnd w:id="9"/>
    <w:bookmarkStart w:name="z6" w:id="10"/>
    <w:p>
      <w:pPr>
        <w:spacing w:after="0"/>
        <w:ind w:left="0"/>
        <w:jc w:val="both"/>
      </w:pPr>
      <w:r>
        <w:rPr>
          <w:rFonts w:ascii="Times New Roman"/>
          <w:b w:val="false"/>
          <w:i w:val="false"/>
          <w:color w:val="000000"/>
          <w:sz w:val="28"/>
        </w:rPr>
        <w:t>
      5 тармағы мынадай редакцияда жазылсын:</w:t>
      </w:r>
    </w:p>
    <w:bookmarkEnd w:id="10"/>
    <w:bookmarkStart w:name="z21" w:id="11"/>
    <w:p>
      <w:pPr>
        <w:spacing w:after="0"/>
        <w:ind w:left="0"/>
        <w:jc w:val="both"/>
      </w:pPr>
      <w:r>
        <w:rPr>
          <w:rFonts w:ascii="Times New Roman"/>
          <w:b w:val="false"/>
          <w:i w:val="false"/>
          <w:color w:val="000000"/>
          <w:sz w:val="28"/>
        </w:rPr>
        <w:t>
      "5. Табысы аз отбасыларына тұрғын жайларын ұстау үшін (жеке тұрғын үйді ұстаудан басқа) әр отбасына жетпіс айлық есептік көрсеткіш көлемінде жылына бір рет және коммуналдық қызметтерді пайдаланғаны үшін әр отбасына (азаматтарға) жылу берілмейтін кезеңде он айлық есептік көрсеткіш көлемінде, ал жылу берілетін кезеңде жиырма айлық есептік көрсеткіш көлемінде тоқсанына бір рет көрсетіледі".</w:t>
      </w:r>
    </w:p>
    <w:bookmarkEnd w:id="11"/>
    <w:bookmarkStart w:name="z7" w:id="1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жарияланғаннан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Талас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ХVІI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