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12c7" w14:textId="a0e1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жайларын ұстауға және коммуналдық қызметтерді пайдаланғаны үшін тұрғын үй көмегін көрсетудің мөлшері мен тәртібін белгілеу туралы" Сарысу аудандық мәслихатының 2008 жылғы 3 маусымдағы N 8-3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2008 жылғы 02 қыркүйектегі N 12-4 Шешімі. Жамбыл облысы Сарысу ауданының Әділет басқармасында 2008 жылғы 01 қазанда 66 нөмірімен тіркелді. Күші жойылды - Жамбыл облысы Сарысу аудандық мәслихатының 2011 жылғы 08 маусымдағы № 51-11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2011.06.08 № 51-11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және Қазақстан Республикасындағы «Тұрғын үй қатынастары туралы» Заңының 97 бабының 2 </w:t>
      </w:r>
      <w:r>
        <w:rPr>
          <w:rFonts w:ascii="Times New Roman"/>
          <w:b w:val="false"/>
          <w:i w:val="false"/>
          <w:color w:val="000000"/>
          <w:sz w:val="28"/>
        </w:rPr>
        <w:t>тармағын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«Табысы аз отбасыларына (азаматтарға) тұрғын жайларын ұстауға және коммуналдық қызметтерді пайдаланғаны үшін тұрғын үй көмегін көрсетудің мөлшері мен тәртібін белгілеу туралы» (нормативтік құқықтық кесімдердің мемлекеттік тіркеу Тізіліміне 2008 жылдың 25 маусымында № 6-9-61 болып тіркелген, 2008 жылдың 2 шілдесіндегі № 52 аудандық «Сарысу» газетінде жарияланған) Сарысу аудандық мәслихатының 2008 жылғы 3 маусымдағы № 8-3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Тәртіптің 2 тармағындағы:</w:t>
      </w:r>
      <w:r>
        <w:br/>
      </w:r>
      <w:r>
        <w:rPr>
          <w:rFonts w:ascii="Times New Roman"/>
          <w:b w:val="false"/>
          <w:i w:val="false"/>
          <w:color w:val="000000"/>
          <w:sz w:val="28"/>
        </w:rPr>
        <w:t>
      «10 (он)» деген сан және сөз «15 (он бес)» деген санмен және сөзбен ауыстырылсын;</w:t>
      </w:r>
      <w:r>
        <w:br/>
      </w:r>
      <w:r>
        <w:rPr>
          <w:rFonts w:ascii="Times New Roman"/>
          <w:b w:val="false"/>
          <w:i w:val="false"/>
          <w:color w:val="000000"/>
          <w:sz w:val="28"/>
        </w:rPr>
        <w:t>
</w:t>
      </w:r>
      <w:r>
        <w:rPr>
          <w:rFonts w:ascii="Times New Roman"/>
          <w:b w:val="false"/>
          <w:i w:val="false"/>
          <w:color w:val="000000"/>
          <w:sz w:val="28"/>
        </w:rPr>
        <w:t>
      3 тармағындағы:</w:t>
      </w:r>
      <w:r>
        <w:br/>
      </w:r>
      <w:r>
        <w:rPr>
          <w:rFonts w:ascii="Times New Roman"/>
          <w:b w:val="false"/>
          <w:i w:val="false"/>
          <w:color w:val="000000"/>
          <w:sz w:val="28"/>
        </w:rPr>
        <w:t>
      «әр отбасына» деген сөзден кейін «жылу берілмейтін кезеңде» деген сөздермен,</w:t>
      </w:r>
      <w:r>
        <w:br/>
      </w:r>
      <w:r>
        <w:rPr>
          <w:rFonts w:ascii="Times New Roman"/>
          <w:b w:val="false"/>
          <w:i w:val="false"/>
          <w:color w:val="000000"/>
          <w:sz w:val="28"/>
        </w:rPr>
        <w:t>
      (бес) деген сөзден кейін «, жылу берілетін кезеңде 10 (он)»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заңды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Ж. Смағұлов                      М. Есмаханов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