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e17fa" w14:textId="84e17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Мемлекеттік қызмет көрсетудің стандартын бекіту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әкімиятының 2008 жылғы 27 наурыздағы N 86 қаулысы. Жамбыл облыстық Әділет департаментінде 2008 жылғы 08 мамырда 1683 нөмірімен тіркелді.Күші жойылды - Жамбыл облысы әкімдігінің 2010 жылғы 02 қыркүйектегі № 254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Жамбыл облысы әкімдігінің 2010.09.02 № 254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"Әкімшілік рәсімдер туралы" Қазақстан Республикасының 2000 жылғы 27 қарашадағы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9-1 бабына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және "Мемлекеттік қызмет көрсетудің үлгі стандарттарын бекіту туралы" Қазақстан Республикасы Үкіметінің 2007 жылғы 30 маусымдағы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N 558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 орындау үшін, Жамбыл облысы әкімияты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"Қайтыс болуы туралы анықтама беру" мемлекеттік қызмет көрсетудің стандарты қосымшаға сәйкес бекітілсін.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Облыс әкімі                         Б. Жексембин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Облыс әкімиятының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2008 жылғы 27 наурыздағы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86 қаулысымен бекітілген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"Қайтыс болуы туралы анықтама беру" </w:t>
      </w:r>
      <w:r>
        <w:br/>
      </w:r>
      <w:r>
        <w:rPr>
          <w:rFonts w:ascii="Times New Roman"/>
          <w:b/>
          <w:i w:val="false"/>
          <w:color w:val="000000"/>
        </w:rPr>
        <w:t xml:space="preserve">
мемлекеттік қызмет көрсетудің стандарты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Жалпы ережелер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1. Осы мемлекеттік қызмет медицина ұйымдарында қайтыс болуы туралы дәрігерлік куәлік беру тәртібін анықтайды.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Көрсетілетін мемлекеттік қызметтің нысаны автоматтандырылмаған.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Мемлекеттік қызмет "Туу, қайтыс болу және перинаталдық өлім жағдайларын куәландыратын медициналық құжаттаманы енгізу туралы" Қазақстан Республикасының Денсаулық сақтау министрінің 2007 жылғы 27 тамыздағы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N 520 </w:t>
      </w:r>
      <w:r>
        <w:rPr>
          <w:rFonts w:ascii="Times New Roman"/>
          <w:b w:val="false"/>
          <w:i w:val="false"/>
          <w:color w:val="000000"/>
          <w:sz w:val="28"/>
        </w:rPr>
        <w:t xml:space="preserve">бұйрығының (Қазақстан Республикасы Әділет министрлігінде 2007 жылғы 27 қыркүйекте Нормативтік құқықтық кесімдерді мемлекеттік тіркеудің тізіліміне N 4946 болып енгізілген) негізінде жүзеге асырылады.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Мемлекеттік қызмет қайтыс болуы туралы дәрігерлік куәлік беретін Жамбыл облысының медициналық ұйымдарында жүзеге асырылады.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Мемлекеттік қызметтің аяқталу нысаны алғашқы медициналық құжат нысаны N 106/у-07 "Қайтыс болуы туралы дәрігерлік куәлік" беру.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Мемлекеттік қызмет қайтыс болған адамдардың туыстарына немесе қайтыс болған адаммен бірге тұрған адамдарға, ал ондай адамдар болмаған жағдайда мәйітті тапқан ішкі істер органдарына көрсетіледі.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Мемлекеттік қызмет көрсету кезіндегі уақыт бойынша шектеу мерзімдері: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мемлекеттік қызметті алу үшін тұтынушы қажетті құжаттарды тапсырған сәттен бастап мемлекеттік қызмет көрсету мерзімдері: жүгінген күні;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қажетті құжаттарды тапсырған кезде кезек күтуге, электрондық сауалды қалыптастыруға рұқсат берілген ең ұзақ уақыт: 20 минут;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мемлекеттік қызмет көрсету нәтижесі ретінде құжаттарды алған кезде кезек күтуге рұқсат берілген ең ұзақ уақыт: 20 минут.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   Ескерту. 7-тармақтың 3) тармақшасына өзгерту енгізілді - Жамбыл облысы әкімиятының 2008.09.25 </w:t>
      </w:r>
      <w:r>
        <w:rPr>
          <w:rFonts w:ascii="Times New Roman"/>
          <w:b w:val="false"/>
          <w:i w:val="false"/>
          <w:color w:val="ff0000"/>
          <w:sz w:val="28"/>
        </w:rPr>
        <w:t xml:space="preserve">N 305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Қаулысымен. 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Мемлекеттік қызмет ақысыз болып табылады. 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Мемлекеттік қызмет көрсету тәртібі туралы толық ақпарат "Жамбыл облысы әкімиятының Денсаулық сақтау департаменті" мемлекеттік мекемесінің веб-сайты бойынша: www.dzambulzdrav.kz, емханалардың, дәрігерлік амбулаториялардың, алғашқы медициналық-санитарлық көмек көрсету орталықтарының, стационарлардың, "Жамбыл облысы әкімиятының Денсаулық сақтау департаменті" мемлекеттік мекемесіне қарасты ұйымдардың және сот медицина орталықтарының үй-жайларында орналасқан стендттерде, үлгілік ақпарат тақталарында көрсетілген. 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Мемлекеттік қызмет сенбі, жексенбі және мерекелік күндерден басқа күн сайын сағат 9.00-ден - 18.00-ге дейін көрсетіледі. Түскі үзіліс: сағат 13.00-14.00 дейін.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Қабылдау алдын ала жазылусыз және жедел қызмет көрсетусіз жүргізіледі. 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Мемлекеттік қызмет, анықтама беретін мамандандырылған кабинеттері бар қайтыс болуы туралы дәрілік куәлік беретін медицина ұйымдарында көрсетіледі. </w:t>
      </w:r>
    </w:p>
    <w:bookmarkEnd w:id="14"/>
    <w:bookmarkStart w:name="z1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Мемлекеттік қызмет көрсету тәртібі 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Мемлекеттік қызметті алу үшін келесі құжаттар ұсынылады: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өзінің және қайтыс болған адамның жеке куәлігі;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ішкі істер органдары қызметкерлері - қызметтік куәлік. 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Мемлекеттік қызмет алу үшін бланкілерді толтыру қажет емес. 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Мемлекеттік қызмет қайтыс болуы туралы дәрігерлік куәлікті ұсынатын медицина ұйымдарында анықтаманы беруге арналған кабинеттерде (емханалар, отбасылық-дәрігерлік амбулаториялар, алғашқы медициналқ-санитарлық көмек көрсету орталықтары, стационарлар, сот медицинасының орталығы) көрсетіледі. 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Тұтынушы алатын мемлекеттік қызметтердің мерзімі көрсетілген мемлекеттік қызметті алу үшін қажетті құжаттарды тапсыруды растайтын құжат қарастырылмаған. 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Қайтыс болуы туралы дәрігерлік куәлікті қайтыс болған адамның емдеген дәрігері, кезекші дәрігер, науқас қайтыс болған бөлімшенің меңгерушісі, бас дәрігердің орынбасары, патологоанатом және сот-медициналық сарапшысы тұтынышы жеке өзі келген кезде береді. 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Өлім фактісін медицина қызметкері жеке анықтамай, қайтыс болуы туралы дәрігерлік куәлік сырттай ресімделмейді. </w:t>
      </w:r>
    </w:p>
    <w:bookmarkEnd w:id="21"/>
    <w:bookmarkStart w:name="z2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Жұмыс қағидаттары 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"Жамбыл облысы әкімиятының Денсаулық сақтау департаменті мемлекеттік мекемесі және оның аумақтық органдары қызметінде келесі қағидаттарды басшылыққа алады: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сыпайылық,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көрсетілетін мемлекеттік қызмет туралы толық ақпаратты ұсыну;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тұтынушы құжаттарының мазмұны туралы ақпараттың сақталуын, қорғалуын және құпиялылығын қамтамасыз ету;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тұтынушы белгіленген мерзімде алмаған құжаттардың сақталуын қамтамасыз ету. </w:t>
      </w:r>
    </w:p>
    <w:bookmarkEnd w:id="23"/>
    <w:bookmarkStart w:name="z2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Жұмыс нәтижелері 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19. Тұтынушыларға мемлекеттік қызмет көрсету нәтижелері осы стандарттың қосымшасына сәйкес сапа және қол жетімділік көрсеткіштерімен өлшенеді. 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Мемлекеттік қызмет көрсететін мемлекеттік органның, мекеменің немесе басқа да субъектілердің жұмысы бағаланатын мемлекеттік қызметтердің сапа және қолжетімдік көрсеткіштерінің нысаналы маңызы жыл сайын арнайы құралған жұмыс тобымен бекітіледі. </w:t>
      </w:r>
    </w:p>
    <w:bookmarkEnd w:id="26"/>
    <w:bookmarkStart w:name="z28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Шағымдану тәртібі </w:t>
      </w:r>
    </w:p>
    <w:bookmarkEnd w:id="27"/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Медициналық ұйымдардың әрекетіне (әрекетсіздігіне) шағымдану тәртібін түсіндіреді: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"Жамбыл облысы әкімиятының Денсаулық сақтау департаменті" мемлекеттік мекемесі басшысы, телефоны 433636, мекен-жайы Тараз қаласы, Желтоқсан көшесі N 72;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қайтыс болуы туралы дәрігерлік куәлікті ұсынатын Жамбыл облысының медицина ұйымдары басшылары. 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 Ескерту. 21-тармаққа өзгерту енгізілді - Жамбыл облысы әкімиятының 2008.09.25 </w:t>
      </w:r>
      <w:r>
        <w:rPr>
          <w:rFonts w:ascii="Times New Roman"/>
          <w:b w:val="false"/>
          <w:i w:val="false"/>
          <w:color w:val="ff0000"/>
          <w:sz w:val="28"/>
        </w:rPr>
        <w:t xml:space="preserve">N 305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Қаулысымен.       </w:t>
      </w:r>
    </w:p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Шағымдар: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"Жамбыл облысы әкімиятының Денсаулық сақтау департаменті" мемлекеттік мекемесінің емдеу және алдын алу бөлімінде, N 9 кабинет;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қайтыс болуы туралы дәрігерлік куәлікті ұсынатын Жамбыл облысының медицина ұйымдары басшыларының қабылдау бөлімдеріне ұсынылады. </w:t>
      </w:r>
    </w:p>
    <w:bookmarkEnd w:id="29"/>
    <w:bookmarkStart w:name="z3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Келіп түскен шағымдар азаматтардың (заңды тұлғалардың) жүгіну журналына тіркеледі. Шағымдарды қарастыру заңнамаларда белгіленген тәртіп бойынша жүзеге асырылады. </w:t>
      </w:r>
    </w:p>
    <w:bookmarkEnd w:id="30"/>
    <w:bookmarkStart w:name="z32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Байланыс ақпараты </w:t>
      </w:r>
    </w:p>
    <w:bookmarkEnd w:id="31"/>
    <w:bookmarkStart w:name="z3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Мемлекеттік органның, мекеменің басшысының, орынбасарларының және жоғары тұрған ұйымдарының байланыс деректері: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"Жамбыл облысы әкімиятының Денсаулық сақтау департаменті" мемлекеттік мекемесінің директоры мекен-жайы Тараз қаласы, Желтоқсан көшесі N 72, телефон 433636, жұмыс кестесі 9-00 ден 19-00 дейін, үзіліс 13-00 ден 15-00 дейін, азаматтарды қабылдау күні: бейсенбі;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"Жамбыл облысы әкімиятының Денсаулық сақтау департаменті" мемлекеттік мекемесі директорының орынбасары мекен жайы: Тараз қаласы, Желтоқсан көшесі N 72, телефон 430451, 430930, 433493, жұмыс кестесі 9-00 ден 19-00 дейін, үзіліс 13-00 ден 15-00 дейін, азаматтарды қабылдау күні: сейсенбі. </w:t>
      </w:r>
    </w:p>
    <w:bookmarkEnd w:id="32"/>
    <w:bookmarkStart w:name="z3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Қосымша ақпараттың түрлері медицина ұйымдарының стендтерінде ілініп тұрады. </w:t>
      </w:r>
    </w:p>
    <w:bookmarkEnd w:id="33"/>
    <w:bookmarkStart w:name="z3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Мемлекеттік қызмет көрсету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стандартына қосымша 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Кесте. Сапа және қолжетімдік көрсеткіштерінің мәні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13"/>
        <w:gridCol w:w="2993"/>
        <w:gridCol w:w="3013"/>
        <w:gridCol w:w="2973"/>
      </w:tblGrid>
      <w:tr>
        <w:trPr>
          <w:trHeight w:val="30" w:hRule="atLeast"/>
        </w:trPr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Сапа және қол жетімділік көрсеткіштері 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Көрсеткіштің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нормативтік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мәні 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Көрсеткіштің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келесі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жылдағы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нысаналы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мәні 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Көрсеткіштің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есепті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жылдағы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ағымдағы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мәні 
</w:t>
            </w:r>
          </w:p>
        </w:tc>
      </w:tr>
      <w:tr>
        <w:trPr>
          <w:trHeight w:val="30" w:hRule="atLeast"/>
        </w:trPr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
</w:t>
            </w:r>
          </w:p>
        </w:tc>
      </w:tr>
      <w:tr>
        <w:trPr>
          <w:trHeight w:val="30" w:hRule="atLeast"/>
        </w:trPr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Уақтылығы 
</w:t>
            </w:r>
          </w:p>
        </w:tc>
      </w:tr>
      <w:tr>
        <w:trPr>
          <w:trHeight w:val="450" w:hRule="atLeast"/>
        </w:trPr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 Құжаттарды тапсырған сәттен бастап белгіленген мерзімде қызметті ұсыну  оқиғаларының %  (үлесі)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1740" w:hRule="atLeast"/>
        </w:trPr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 қызмет алуды кезекте 40 минуттан аспайтын уақыт  күткен тұтынушылардың  % (үлесі)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</w:t>
            </w:r>
          </w:p>
        </w:tc>
      </w:tr>
      <w:tr>
        <w:trPr>
          <w:trHeight w:val="30" w:hRule="atLeast"/>
        </w:trPr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Сапасы 
</w:t>
            </w:r>
          </w:p>
        </w:tc>
      </w:tr>
      <w:tr>
        <w:trPr>
          <w:trHeight w:val="450" w:hRule="atLeast"/>
        </w:trPr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 қызметті ұсыну үдерісінің сапасына қанағаттанған тұтынушылардың  % (үлесі)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 </w:t>
            </w:r>
          </w:p>
        </w:tc>
      </w:tr>
      <w:tr>
        <w:trPr>
          <w:trHeight w:val="450" w:hRule="atLeast"/>
        </w:trPr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 құжаттарды лауазымды тұлға дұрыс ресімдеген жағдайдың (жүргізілген төлемдер, есеп айырысулар және т.б.) % (үлесі)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</w:tr>
      <w:tr>
        <w:trPr>
          <w:trHeight w:val="30" w:hRule="atLeast"/>
        </w:trPr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Қол жетімділік 
</w:t>
            </w:r>
          </w:p>
        </w:tc>
      </w:tr>
      <w:tr>
        <w:trPr>
          <w:trHeight w:val="450" w:hRule="atLeast"/>
        </w:trPr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3.1. қызметті ұсыну тәртібі туралы сапаға және ақпаратқа қанағаттанған тұтынушылардың  % (үлесі)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450" w:hRule="atLeast"/>
        </w:trPr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3.2. тұтынушы құжаттарды дұрыс толтырған және бірінші реттен тапсырған оқиғалардың % (үлесі)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</w:t>
            </w:r>
          </w:p>
        </w:tc>
      </w:tr>
      <w:tr>
        <w:trPr>
          <w:trHeight w:val="1485" w:hRule="atLeast"/>
        </w:trPr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3.3. Интернет арқылы қол жетімді қызметтерінің ақпарат % (үлесі)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</w:tr>
      <w:tr>
        <w:trPr>
          <w:trHeight w:val="30" w:hRule="atLeast"/>
        </w:trPr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Шағымдану үдерісі 
</w:t>
            </w:r>
          </w:p>
        </w:tc>
      </w:tr>
      <w:tr>
        <w:trPr>
          <w:trHeight w:val="450" w:hRule="atLeast"/>
        </w:trPr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4.1. қызметтің осы түрі бойынша қызмет  көрсетілген тұтынушылардың жалпы санына негізделген шағымдардың % (үлесі)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 </w:t>
            </w:r>
          </w:p>
        </w:tc>
      </w:tr>
      <w:tr>
        <w:trPr>
          <w:trHeight w:val="450" w:hRule="atLeast"/>
        </w:trPr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4.2. белгіленген мерзімде қаралған және қанағатандырылған негізделген  шағымдардың % (үлесі)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450" w:hRule="atLeast"/>
        </w:trPr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4.3. шағымданудың қолданыстағы тәртібіне қанағаттанған тұтынушылардың  % (үлесі)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</w:tr>
      <w:tr>
        <w:trPr>
          <w:trHeight w:val="450" w:hRule="atLeast"/>
        </w:trPr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4.4. шағымдану мерзіміне қанағаттанған тұтынушылардың  % (үлесі)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</w:tr>
      <w:tr>
        <w:trPr>
          <w:trHeight w:val="30" w:hRule="atLeast"/>
        </w:trPr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Сыпайылық 
</w:t>
            </w:r>
          </w:p>
        </w:tc>
      </w:tr>
      <w:tr>
        <w:trPr>
          <w:trHeight w:val="450" w:hRule="atLeast"/>
        </w:trPr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5.1. қызметкерлердің сыпайылығына қананаттанған тұтынушылардың  % (үлесі)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Кестенің 5.1. жолына өзгерту енгізілді - Жамбыл облысы әкімиятының 2008.09.25 </w:t>
      </w:r>
      <w:r>
        <w:rPr>
          <w:rFonts w:ascii="Times New Roman"/>
          <w:b w:val="false"/>
          <w:i w:val="false"/>
          <w:color w:val="ff0000"/>
          <w:sz w:val="28"/>
        </w:rPr>
        <w:t xml:space="preserve">N 305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Қаулысымен.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