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b405" w14:textId="928b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Еңбек ауылдық округі Тепсең-Қарабұлақ ауылына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Еңбек ауылдық округі әкімінің 2008 жылғы 20 қарашадағы N 21 шешімі. Ақтөбе облысының Мұғалжар аудандық әділет басқармасында 2008 жылдың 1 желтоқсанда N 3-9-83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N 148 "Қазақстан Республикасындағы жергілікті мемлекеттік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- Ақтөбе облысы Мұғалжар ауданы Еңбек ауылдық округі әкімінің 12.12.2016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 ауылдық округі халқының пікірін ескере отырып Тепсең-Қарабұлақ ауылының көшесіне Тәуелсіздік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Көшеге елді мекендегі барлық үйлер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Еңбек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Байланов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