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9e38" w14:textId="ba79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арналған жұмыссыздар үшін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2008 жылғы 15 желтоқсандағы N 485 қаулысы. Ақтөбе облысының Мұғалжар аудандық Әділет басқармасында 2009 жылдың 26 қаңтарда N 3-9-93 тіркелді. Күші жойылды - Ақтөбе облысы Мұғалжар аудандық әкімдігінің 2010 жылғы 18 қаңтардағы № 176 қаулысымен</w:t>
      </w:r>
    </w:p>
    <w:p>
      <w:pPr>
        <w:spacing w:after="0"/>
        <w:ind w:left="0"/>
        <w:jc w:val="both"/>
      </w:pPr>
      <w:r>
        <w:rPr>
          <w:rFonts w:ascii="Times New Roman"/>
          <w:b w:val="false"/>
          <w:i w:val="false"/>
          <w:color w:val="ff0000"/>
          <w:sz w:val="28"/>
        </w:rPr>
        <w:t>      Ескерту. Күші жойылды - Ақтөбе облысы Мұғалжар аудандық әкімдігінің 2010.01.18 № 176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2009 жылға арналған қоғамдық жұмыстарға сұраныстар мен ұсыныстар ескеріліп қоса беріліп отырған ақылы қоғамдық жұмыстар өткізілетін ұйымдардың тізбесі, ақылы қоғамдық жұмыстардың түрлері, көлемі мен жағдайлары, қатысушылардың еңбегіне төленетін мөлшері және оларды қаржыландыру көздері бекітілсін.</w:t>
      </w:r>
    </w:p>
    <w:bookmarkEnd w:id="1"/>
    <w:bookmarkStart w:name="z3" w:id="2"/>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Осы жұмыстарды ұйымдарстыруға байланысты қаражат шегінде қамтамасыз ету "Мұғалжар аудандық экономика және бюджеттік жоспарлау бөлімі" мемлекеттік мекемесінің бастығы Ғ.Асқаровқа жүктелсін.</w:t>
      </w:r>
    </w:p>
    <w:bookmarkEnd w:id="2"/>
    <w:bookmarkStart w:name="z4" w:id="3"/>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Аудандағы жұмыссыз азаматтарды жұмыстармен қамтамасыз етуді және жұмыс берушімен қоғамдық жұмыстарды орындауға арналған шарттарды жасау жұмыстары "Мұғалжар аудандық жұмыспен қамту және әлеуметтік бағдарламалар бөлімі" мемлекеттік мекемесінің бастығы А.Шотовқа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Мұғалжар ауданы әкімінің орынбасары Н.Аққұлға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w:t>
      </w:r>
    </w:p>
    <w:bookmarkEnd w:id="5"/>
    <w:p>
      <w:pPr>
        <w:spacing w:after="0"/>
        <w:ind w:left="0"/>
        <w:jc w:val="both"/>
      </w:pPr>
      <w:r>
        <w:rPr>
          <w:rFonts w:ascii="Times New Roman"/>
          <w:b w:val="false"/>
          <w:i/>
          <w:color w:val="000000"/>
          <w:sz w:val="28"/>
        </w:rPr>
        <w:t>      Мұғалжар ауданы әкімінің</w:t>
      </w:r>
      <w:r>
        <w:br/>
      </w:r>
      <w:r>
        <w:rPr>
          <w:rFonts w:ascii="Times New Roman"/>
          <w:b w:val="false"/>
          <w:i w:val="false"/>
          <w:color w:val="000000"/>
          <w:sz w:val="28"/>
        </w:rPr>
        <w:t>
</w:t>
      </w:r>
      <w:r>
        <w:rPr>
          <w:rFonts w:ascii="Times New Roman"/>
          <w:b w:val="false"/>
          <w:i/>
          <w:color w:val="000000"/>
          <w:sz w:val="28"/>
        </w:rPr>
        <w:t>         міндетін атқарушы:         Н.Аққұл</w:t>
      </w:r>
    </w:p>
    <w:bookmarkStart w:name="z7" w:id="6"/>
    <w:p>
      <w:pPr>
        <w:spacing w:after="0"/>
        <w:ind w:left="0"/>
        <w:jc w:val="both"/>
      </w:pPr>
      <w:r>
        <w:rPr>
          <w:rFonts w:ascii="Times New Roman"/>
          <w:b w:val="false"/>
          <w:i w:val="false"/>
          <w:color w:val="000000"/>
          <w:sz w:val="28"/>
        </w:rPr>
        <w:t>
Мұғалжар ауданы әкімдігінің</w:t>
      </w:r>
      <w:r>
        <w:br/>
      </w:r>
      <w:r>
        <w:rPr>
          <w:rFonts w:ascii="Times New Roman"/>
          <w:b w:val="false"/>
          <w:i w:val="false"/>
          <w:color w:val="000000"/>
          <w:sz w:val="28"/>
        </w:rPr>
        <w:t>
2008 жылғы 15 желтоқсандағы</w:t>
      </w:r>
      <w:r>
        <w:br/>
      </w:r>
      <w:r>
        <w:rPr>
          <w:rFonts w:ascii="Times New Roman"/>
          <w:b w:val="false"/>
          <w:i w:val="false"/>
          <w:color w:val="000000"/>
          <w:sz w:val="28"/>
        </w:rPr>
        <w:t>
N 485 қаулысымен</w:t>
      </w:r>
      <w:r>
        <w:br/>
      </w:r>
      <w:r>
        <w:rPr>
          <w:rFonts w:ascii="Times New Roman"/>
          <w:b w:val="false"/>
          <w:i w:val="false"/>
          <w:color w:val="000000"/>
          <w:sz w:val="28"/>
        </w:rPr>
        <w:t>
БЕКІТІЛДІ</w:t>
      </w:r>
    </w:p>
    <w:bookmarkEnd w:id="6"/>
    <w:p>
      <w:pPr>
        <w:spacing w:after="0"/>
        <w:ind w:left="0"/>
        <w:jc w:val="left"/>
      </w:pPr>
      <w:r>
        <w:rPr>
          <w:rFonts w:ascii="Times New Roman"/>
          <w:b/>
          <w:i w:val="false"/>
          <w:color w:val="000000"/>
        </w:rPr>
        <w:t xml:space="preserve"> 2009 жылға арналған ақылы қоғамдық жұмыстар өткізетін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93"/>
        <w:gridCol w:w="1273"/>
        <w:gridCol w:w="853"/>
        <w:gridCol w:w="813"/>
        <w:gridCol w:w="733"/>
        <w:gridCol w:w="733"/>
        <w:gridCol w:w="813"/>
        <w:gridCol w:w="1313"/>
        <w:gridCol w:w="2133"/>
      </w:tblGrid>
      <w:tr>
        <w:trPr>
          <w:trHeight w:val="24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табыс көлемі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жолданатын адам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әр тоқсанға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iстеу мерзiмінің ұзақтығы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көрсетілген мерзімге төленетін еңбек ақы көлемі</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округi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ауылдық округі әкімінің аппараты"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"Әділет-К"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"Көнек"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"Нұргүл"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"Болашақ-К" жеке үй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"Жансар" үй иелерінің жеке меншік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тұтыну кооперативі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N 2 орта мектебі"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N 3 мектеп-гимназиясы"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Ембі орта мектебі"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Ембі негізгі мектебі"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Ембі орта мектебі"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қорғаныс iстер бөлiмi"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аймағы бойынша Қаржы полициясының ауданаралық басқармасы"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прокуратурасы"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көлік прокуратурасы"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соты"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мемлекеттік мұрағат"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басқармасының Мұғалжар аудандық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жер қатынастары бөлiмi"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салық басқармасы"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құрылыс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бiлiм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тұрғын үй-коммуналдық шаруашылық жолаушылар көлігі және автомобиль жолдары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N 2 әділет басқармасы"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Әдiлет басқармасы"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ішкі саясат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дене шынықтыру және спорт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мәдениет және тілдерді дамыту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орталығының Мұғалжар аудандық бөлімшесі"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бойынша қоршаған ортаны қорғау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желілік ішкі істер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ішкі істер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 әкімшісінің Мұғалжар N 1 аумақтық участкесі"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сәулет және қала құрылысы бөлімі"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мемлекеттік инспеция комитетінің Мұғалжар аудандық аумақтық инспекциясы" ММ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X</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32400,0</w:t>
            </w:r>
          </w:p>
        </w:tc>
      </w:tr>
    </w:tbl>
    <w:bookmarkStart w:name="z8" w:id="7"/>
    <w:p>
      <w:pPr>
        <w:spacing w:after="0"/>
        <w:ind w:left="0"/>
        <w:jc w:val="both"/>
      </w:pPr>
      <w:r>
        <w:rPr>
          <w:rFonts w:ascii="Times New Roman"/>
          <w:b w:val="false"/>
          <w:i w:val="false"/>
          <w:color w:val="000000"/>
          <w:sz w:val="28"/>
        </w:rPr>
        <w:t>
Мұғалжар ауданы әкімдігінің</w:t>
      </w:r>
      <w:r>
        <w:br/>
      </w:r>
      <w:r>
        <w:rPr>
          <w:rFonts w:ascii="Times New Roman"/>
          <w:b w:val="false"/>
          <w:i w:val="false"/>
          <w:color w:val="000000"/>
          <w:sz w:val="28"/>
        </w:rPr>
        <w:t>
2008 жылғы 15 желтоқсандағы</w:t>
      </w:r>
      <w:r>
        <w:br/>
      </w:r>
      <w:r>
        <w:rPr>
          <w:rFonts w:ascii="Times New Roman"/>
          <w:b w:val="false"/>
          <w:i w:val="false"/>
          <w:color w:val="000000"/>
          <w:sz w:val="28"/>
        </w:rPr>
        <w:t>
N 485 қаулысымен</w:t>
      </w:r>
      <w:r>
        <w:br/>
      </w:r>
      <w:r>
        <w:rPr>
          <w:rFonts w:ascii="Times New Roman"/>
          <w:b w:val="false"/>
          <w:i w:val="false"/>
          <w:color w:val="000000"/>
          <w:sz w:val="28"/>
        </w:rPr>
        <w:t>
БЕКІТІЛДІ</w:t>
      </w:r>
    </w:p>
    <w:bookmarkEnd w:id="7"/>
    <w:p>
      <w:pPr>
        <w:spacing w:after="0"/>
        <w:ind w:left="0"/>
        <w:jc w:val="left"/>
      </w:pPr>
      <w:r>
        <w:rPr>
          <w:rFonts w:ascii="Times New Roman"/>
          <w:b/>
          <w:i w:val="false"/>
          <w:color w:val="000000"/>
        </w:rPr>
        <w:t xml:space="preserve"> Ақылы қоғамдық жұмыстардың түрлері, көлемі мен жағдайлары, қатысушылардың еңбегіне төленетін ақының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3673"/>
        <w:gridCol w:w="673"/>
        <w:gridCol w:w="673"/>
        <w:gridCol w:w="673"/>
        <w:gridCol w:w="631"/>
        <w:gridCol w:w="673"/>
        <w:gridCol w:w="343"/>
        <w:gridCol w:w="1023"/>
        <w:gridCol w:w="1931"/>
        <w:gridCol w:w="1395"/>
        <w:gridCol w:w="633"/>
      </w:tblGrid>
      <w:tr>
        <w:trPr>
          <w:trHeight w:val="18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Ақылы қоғамдық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АҚЖ-ға тартылған жұмыссыздар саны (адам)</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w:t>
            </w:r>
            <w:r>
              <w:br/>
            </w:r>
            <w:r>
              <w:rPr>
                <w:rFonts w:ascii="Times New Roman"/>
                <w:b w:val="false"/>
                <w:i w:val="false"/>
                <w:color w:val="000000"/>
                <w:sz w:val="20"/>
              </w:rPr>
              <w:t>
с жа</w:t>
            </w:r>
            <w:r>
              <w:br/>
            </w:r>
            <w:r>
              <w:rPr>
                <w:rFonts w:ascii="Times New Roman"/>
                <w:b w:val="false"/>
                <w:i w:val="false"/>
                <w:color w:val="000000"/>
                <w:sz w:val="20"/>
              </w:rPr>
              <w:t>
са</w:t>
            </w:r>
            <w:r>
              <w:br/>
            </w:r>
            <w:r>
              <w:rPr>
                <w:rFonts w:ascii="Times New Roman"/>
                <w:b w:val="false"/>
                <w:i w:val="false"/>
                <w:color w:val="000000"/>
                <w:sz w:val="20"/>
              </w:rPr>
              <w:t>
у ме</w:t>
            </w:r>
            <w:r>
              <w:br/>
            </w:r>
            <w:r>
              <w:rPr>
                <w:rFonts w:ascii="Times New Roman"/>
                <w:b w:val="false"/>
                <w:i w:val="false"/>
                <w:color w:val="000000"/>
                <w:sz w:val="20"/>
              </w:rPr>
              <w:t>
рз</w:t>
            </w:r>
            <w:r>
              <w:br/>
            </w:r>
            <w:r>
              <w:rPr>
                <w:rFonts w:ascii="Times New Roman"/>
                <w:b w:val="false"/>
                <w:i w:val="false"/>
                <w:color w:val="000000"/>
                <w:sz w:val="20"/>
              </w:rPr>
              <w:t>
ім</w:t>
            </w:r>
            <w:r>
              <w:br/>
            </w:r>
            <w:r>
              <w:rPr>
                <w:rFonts w:ascii="Times New Roman"/>
                <w:b w:val="false"/>
                <w:i w:val="false"/>
                <w:color w:val="000000"/>
                <w:sz w:val="20"/>
              </w:rPr>
              <w:t>
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w:t>
            </w:r>
            <w:r>
              <w:br/>
            </w:r>
            <w:r>
              <w:rPr>
                <w:rFonts w:ascii="Times New Roman"/>
                <w:b w:val="false"/>
                <w:i w:val="false"/>
                <w:color w:val="000000"/>
                <w:sz w:val="20"/>
              </w:rPr>
              <w:t>
ынғы төле</w:t>
            </w:r>
            <w:r>
              <w:br/>
            </w:r>
            <w:r>
              <w:rPr>
                <w:rFonts w:ascii="Times New Roman"/>
                <w:b w:val="false"/>
                <w:i w:val="false"/>
                <w:color w:val="000000"/>
                <w:sz w:val="20"/>
              </w:rPr>
              <w:t>
м ақы көлемi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 (тенге)</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рл</w:t>
            </w:r>
            <w:r>
              <w:br/>
            </w:r>
            <w:r>
              <w:rPr>
                <w:rFonts w:ascii="Times New Roman"/>
                <w:b w:val="false"/>
                <w:i w:val="false"/>
                <w:color w:val="000000"/>
                <w:sz w:val="20"/>
              </w:rPr>
              <w:t>
</w:t>
            </w:r>
            <w:r>
              <w:rPr>
                <w:rFonts w:ascii="Times New Roman"/>
                <w:b/>
                <w:i w:val="false"/>
                <w:color w:val="000000"/>
                <w:sz w:val="20"/>
              </w:rPr>
              <w:t>ығ</w:t>
            </w:r>
            <w:r>
              <w:br/>
            </w:r>
            <w:r>
              <w:rPr>
                <w:rFonts w:ascii="Times New Roman"/>
                <w:b w:val="false"/>
                <w:i w:val="false"/>
                <w:color w:val="000000"/>
                <w:sz w:val="20"/>
              </w:rPr>
              <w:t>
</w:t>
            </w:r>
            <w:r>
              <w:rPr>
                <w:rFonts w:ascii="Times New Roman"/>
                <w:b/>
                <w:i w:val="false"/>
                <w:color w:val="000000"/>
                <w:sz w:val="20"/>
              </w:rPr>
              <w:t>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төленетін қаражат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 бе</w:t>
            </w:r>
            <w:r>
              <w:br/>
            </w:r>
            <w:r>
              <w:rPr>
                <w:rFonts w:ascii="Times New Roman"/>
                <w:b w:val="false"/>
                <w:i w:val="false"/>
                <w:color w:val="000000"/>
                <w:sz w:val="20"/>
              </w:rPr>
              <w:t>
ру</w:t>
            </w:r>
            <w:r>
              <w:br/>
            </w:r>
            <w:r>
              <w:rPr>
                <w:rFonts w:ascii="Times New Roman"/>
                <w:b w:val="false"/>
                <w:i w:val="false"/>
                <w:color w:val="000000"/>
                <w:sz w:val="20"/>
              </w:rPr>
              <w:t>
ші</w:t>
            </w:r>
            <w:r>
              <w:br/>
            </w:r>
            <w:r>
              <w:rPr>
                <w:rFonts w:ascii="Times New Roman"/>
                <w:b w:val="false"/>
                <w:i w:val="false"/>
                <w:color w:val="000000"/>
                <w:sz w:val="20"/>
              </w:rPr>
              <w:t>
нi</w:t>
            </w:r>
            <w:r>
              <w:br/>
            </w:r>
            <w:r>
              <w:rPr>
                <w:rFonts w:ascii="Times New Roman"/>
                <w:b w:val="false"/>
                <w:i w:val="false"/>
                <w:color w:val="000000"/>
                <w:sz w:val="20"/>
              </w:rPr>
              <w:t>
ң ес</w:t>
            </w:r>
            <w:r>
              <w:br/>
            </w:r>
            <w:r>
              <w:rPr>
                <w:rFonts w:ascii="Times New Roman"/>
                <w:b w:val="false"/>
                <w:i w:val="false"/>
                <w:color w:val="000000"/>
                <w:sz w:val="20"/>
              </w:rPr>
              <w:t>
еб</w:t>
            </w:r>
            <w:r>
              <w:br/>
            </w:r>
            <w:r>
              <w:rPr>
                <w:rFonts w:ascii="Times New Roman"/>
                <w:b w:val="false"/>
                <w:i w:val="false"/>
                <w:color w:val="000000"/>
                <w:sz w:val="20"/>
              </w:rPr>
              <w:t>
iн</w:t>
            </w:r>
            <w:r>
              <w:br/>
            </w:r>
            <w:r>
              <w:rPr>
                <w:rFonts w:ascii="Times New Roman"/>
                <w:b w:val="false"/>
                <w:i w:val="false"/>
                <w:color w:val="000000"/>
                <w:sz w:val="20"/>
              </w:rPr>
              <w:t>
ен</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"Құрылыс тобы" жобасы</w:t>
            </w:r>
          </w:p>
        </w:tc>
      </w:tr>
      <w:tr>
        <w:trPr>
          <w:trHeight w:val="24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бiтпеген және жартылай бұзылған ғимараттардың мәселесiн шешу, аурухана,мектеп, бала бақшаларды және бюджеттiк мекемелердi жөндеу,қоғамдық ғимараттардың сыртқы көрiнiсiн қалыпқа келтiруге. Осы жоба бойынша құрылыс -сылақ жұмыстары, инженерлiк жүйелерiн жүргiзу (су,газ құбырлар, жылу жүйелері).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"Қала және ауылдық округтердің жолдарын жөндеу" жобасы</w:t>
            </w:r>
          </w:p>
        </w:tc>
      </w:tr>
      <w:tr>
        <w:trPr>
          <w:trHeight w:val="24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құрылыс жұмыстарын облыс бойынша жүргiзетiн мекемелерге жаңа жол салуға және көне жолдарды жөндеуге көмек беру, сондай-ақ облыста, аудан орталықтарында және тротуарлар жөндеу жұмыстарын жүргiзу және жол жиектерiндегi арам шөптердi шабу, қоғамдық көлiк тұрақтарын көркейту жұмыстарын жүргiзуге арналған.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"Қала және ауылдық округтерді көркейту" жобасы</w:t>
            </w:r>
          </w:p>
        </w:tc>
      </w:tr>
      <w:tr>
        <w:trPr>
          <w:trHeight w:val="17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 көгалдандыру мақсатымен сая бақтарда көшеттер отырғызып, ағаштарды кесiп, сақтауға, ойын алаңдарын ұйымдастырып, қыс мезгiлiнде мұз қала шығын құруға арналған жоба.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"Ауыл-шаруашылық жұмыстары" жобасы</w:t>
            </w:r>
          </w:p>
        </w:tc>
      </w:tr>
      <w:tr>
        <w:trPr>
          <w:trHeight w:val="22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саласында жұмыс жасап жатқан объектiлерге картоп, көкөнiстер, бау-бақша өнiмдерiн егiп, өсiрiп және қамтамасыз ету мақсатында жаз айларында шөп дайындауға, қысқы мерзiмде мал бағатын алаңдар ұйымдастыруға, малдарды қолдан ұрықтандыру жұмыстарын жүргiзуге арналған жоба.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"Санақ" жобасы</w:t>
            </w:r>
          </w:p>
        </w:tc>
      </w:tr>
      <w:tr>
        <w:trPr>
          <w:trHeight w:val="23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пiкiрлердi анықтау мақсатында республикалық регионалдық компаниялардың жұмыстарын, тұрмыс деңгейi төмен отбастарының карталарын толтыруға көмек көрсету. Жұмыссыздарды атаулы көмек тағайындау комиссиясының, әскери қатарына шақыру кезеңдерiнде қоғамдық ақылы жұмыстарға тарту жобасы.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"Ескерткіш" жобасы</w:t>
            </w:r>
          </w:p>
        </w:tc>
      </w:tr>
      <w:tr>
        <w:trPr>
          <w:trHeight w:val="12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архитектуралық ескерткiштердi қалпына келтiрiп, сыртқы ортамен қорықтарды сақтап, көркейту және зираттарды таза ұстап қорғау мақсатында жобаланған қоғамдық жұмыстар.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"Кітапқа - екінші өмір" жобасы</w:t>
            </w:r>
          </w:p>
        </w:tc>
      </w:tr>
      <w:tr>
        <w:trPr>
          <w:trHeight w:val="24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ұрпаққа рухани бай қазынамызды сол қалпында сақтап, жеткiзiп, мектеп және аудандық кiтапханалардағы кiтап қорын қалпына келтiрiп, мектеп оқушыларын оқулықтармен толық қамтамасыз етуге жобалаған қоғамдық жұмыс.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"Аудан бойынша мәдени шараларды ұйымдастыру" жобасы</w:t>
            </w:r>
          </w:p>
        </w:tc>
      </w:tr>
      <w:tr>
        <w:trPr>
          <w:trHeight w:val="10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 спорттық жарыстар, халықтық мерекелердi ұйымдастырып өткiзуге арналған жоба.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"Мейірімді медбике" жобасы</w:t>
            </w:r>
          </w:p>
        </w:tc>
      </w:tr>
      <w:tr>
        <w:trPr>
          <w:trHeight w:val="10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мекемелерiнде және үйлерде науқас, қарт адамдарға күтiм жасау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"Жер және мүлiк салықтарын жинау және ауданға қажеттi жұмыстарды ұйымдастыру " жобасы</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 округтерiнде жер және мүлiк салықтарын жинауға, аудан жерлерiн өлшеуге көмек беру үшiн арналған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"Сарбаздар тобы" жобасы</w:t>
            </w:r>
          </w:p>
        </w:tc>
      </w:tr>
      <w:tr>
        <w:trPr>
          <w:trHeight w:val="8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село округтерiнде полиция қызметкерiне тәртiп сақшылары ретiнде көмек беру үшiн арналған.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"Тігінші" жобасы</w:t>
            </w:r>
          </w:p>
        </w:tc>
      </w:tr>
      <w:tr>
        <w:trPr>
          <w:trHeight w:val="14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Ауруханадағы киiмдердi қалпына қайта келтiру жұмыстарын жасау, мектеп -интернаттарда, балалар үйiнде, балалар бақшасында әлеуметтiк көмек көрсетуге арналады.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"Ұстаз - тәрбиеші" жобасы</w:t>
            </w:r>
          </w:p>
        </w:tc>
      </w:tr>
      <w:tr>
        <w:trPr>
          <w:trHeight w:val="23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Ұстаздық тәрбиешiлiк қызметке ықпал ету үшiн, жасөспiрiм балаларға мектептерде оқушылар үшiн ұзартылған топ түрiнде қосымша сабақ ұйымдастыруға, мәдени көпшiлiк шара жүргiзу, үйiрме жұмысын, аула клубтарын ұйымдастырып, жұмыстарын жақсарту және қиын балаларды тәрбиелеу үшiн арналған.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"Кеңес берушi" жобасы</w:t>
            </w:r>
          </w:p>
        </w:tc>
      </w:tr>
      <w:tr>
        <w:trPr>
          <w:trHeight w:val="8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сұрақтар бойынша отбасы жағдайы төмен деңгейдегi азаматтарға кеңес беру үшiн арналған.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"Аймақтың экологиясын жақсарту" жобасы</w:t>
            </w:r>
          </w:p>
        </w:tc>
      </w:tr>
      <w:tr>
        <w:trPr>
          <w:trHeight w:val="15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экологиясын жақсарту, қоршаған ортаны сактауға көмектесу, тұрмыс қалдықтарын көму, сұрапыл үйiндiлерiн жою мекемелерiне көмек беру, ормандарды тазалау.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"Аудан мұрағат базасын толтыру" жобасы</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мұрағат базасын қалыптастыру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17."Мектеп оқушыларына таңғы тамақ дайындау"</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үшін таңғы тамақ дайындау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32400000,0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32400,0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