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c97b" w14:textId="e92c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Жайсаң ауылдық округінің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Жайсаң ауылдық округі әкімінің 2008 жылғы 10 желтоқсандағы № 1 шешімі. Ақтөбе облысы Мәртөк аудандық Әділет басқармасында 2008 жылғы 22 желтоқсанда № 3-8-65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атауына өзгерістер енгізілді - Ақтөбе облысы Мәртөк ауданы Жайсаң ауылдық округі әкімінің 26.03.2015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 "селолық" сөздері "ауылдық" сөздерімен ауыстырылды - Ақтөбе облысы Мәртөк ауданы Жайсаң ауылдық округі әкімінің 24.03.2017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Жайсаң ауылдық округінің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Мәртөк ауданы Жайсаң ауылдық округі әкімінің 19.11.2018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Жайсаң ауылдық округінің кейбір елді мекендерінің көшелеріне келесідей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Жанатаң ауылында – Шаруа;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Хозаул ауылында – Болашақ.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1-2 тармақтар 1 тармаққа біріктірілді - Ақтөбе облысы Мәртөк ауданы Жайсаң ауылдық округі әкімінің 26.03.2015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Әділет органдарында мемлекеттік тіркелген күннен бастап күшіне енеді және алғаш ресми жарияланғаннан кейін он күнтізбелік күн өткен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Жайсан ауылдық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округінің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Ридель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