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c33c" w14:textId="246c3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қорғаныс істері жөніндегі бөлімінің шақыру учаскесіне 1992 жылы туылған азаматтарды кезекті тіркеу және медициналық куәландыру жайлы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әкімиятының 2008 жылғы 15 желтоқсандағы N 5 шешімі. Ақтөбе облысының Ырғыз аудандық Әділет басқармасында 2009 жылдың 6 қаңтарда N 3-5-84 тіркелді. Күші жойылды - Ақтөбе облысы Ырғыз аудандық әкімиятының 2009 жылғы 9 желтоқсандағы N 8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Ақтөбе облысы Ырғыз аудандық әкімиятының 2009.12.09 </w:t>
      </w:r>
      <w:r>
        <w:rPr>
          <w:rFonts w:ascii="Times New Roman"/>
          <w:b w:val="false"/>
          <w:i w:val="false"/>
          <w:color w:val="000000"/>
          <w:sz w:val="28"/>
        </w:rPr>
        <w:t>N 8</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N 74 Заңының </w:t>
      </w:r>
      <w:r>
        <w:rPr>
          <w:rFonts w:ascii="Times New Roman"/>
          <w:b w:val="false"/>
          <w:i w:val="false"/>
          <w:color w:val="000000"/>
          <w:sz w:val="28"/>
        </w:rPr>
        <w:t>17-бабын</w:t>
      </w:r>
      <w:r>
        <w:rPr>
          <w:rFonts w:ascii="Times New Roman"/>
          <w:b w:val="false"/>
          <w:i w:val="false"/>
          <w:color w:val="000000"/>
          <w:sz w:val="28"/>
        </w:rPr>
        <w:t xml:space="preserve">, Қазақстан Республикасы Үкіметінің "Қазақстан Республикасында әскери міндеттілер мен әскерге шақырылушыларды әскери есепке алуды жүргізу тәртібі туралы ережені бекіту туралы" 2006 жылғы 5 мамырдағы N 371 </w:t>
      </w:r>
      <w:r>
        <w:rPr>
          <w:rFonts w:ascii="Times New Roman"/>
          <w:b w:val="false"/>
          <w:i w:val="false"/>
          <w:color w:val="000000"/>
          <w:sz w:val="28"/>
        </w:rPr>
        <w:t>қаулысын</w:t>
      </w:r>
      <w:r>
        <w:rPr>
          <w:rFonts w:ascii="Times New Roman"/>
          <w:b w:val="false"/>
          <w:i w:val="false"/>
          <w:color w:val="000000"/>
          <w:sz w:val="28"/>
        </w:rPr>
        <w:t xml:space="preserve"> орындау үшін, Қазақстан Республикасының "Қазақстан Республикасындағы жергілікті мемлекеттік басқару туралы" 2001 жылғы 23 қаңтардағы N 148 Заңының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37-баптары</w:t>
      </w:r>
      <w:r>
        <w:rPr>
          <w:rFonts w:ascii="Times New Roman"/>
          <w:b w:val="false"/>
          <w:i w:val="false"/>
          <w:color w:val="000000"/>
          <w:sz w:val="28"/>
        </w:rPr>
        <w:t xml:space="preserve"> негізінде </w:t>
      </w:r>
      <w:r>
        <w:rPr>
          <w:rFonts w:ascii="Times New Roman"/>
          <w:b/>
          <w:i w:val="false"/>
          <w:color w:val="000000"/>
          <w:sz w:val="28"/>
        </w:rPr>
        <w:t>ШЕШЕМІН:</w:t>
      </w:r>
    </w:p>
    <w:bookmarkEnd w:id="0"/>
    <w:bookmarkStart w:name="z2" w:id="1"/>
    <w:p>
      <w:pPr>
        <w:spacing w:after="0"/>
        <w:ind w:left="0"/>
        <w:jc w:val="both"/>
      </w:pPr>
      <w:r>
        <w:rPr>
          <w:rFonts w:ascii="Times New Roman"/>
          <w:b w:val="false"/>
          <w:i w:val="false"/>
          <w:color w:val="000000"/>
          <w:sz w:val="28"/>
        </w:rPr>
        <w:t>
      1. 2008 жылдың 14 қаңтары мен 31 наурызы аралығында Ырғыз аудандық қорғаныс істері жөніндегі бөлімінің шақыру учаскесіне тіркелу жасы 17-ге толатын 1992 жылы туылған азаматтарды, сонымен қатар, бұрын тіркеуден өтпеген, тұрақты немесе уақытша Ырғыз ауданының аумағында тұратын ересек жастағы азаматтарға тіркеу жүргізілсін.</w:t>
      </w:r>
    </w:p>
    <w:bookmarkEnd w:id="1"/>
    <w:bookmarkStart w:name="z3" w:id="2"/>
    <w:p>
      <w:pPr>
        <w:spacing w:after="0"/>
        <w:ind w:left="0"/>
        <w:jc w:val="both"/>
      </w:pPr>
      <w:r>
        <w:rPr>
          <w:rFonts w:ascii="Times New Roman"/>
          <w:b w:val="false"/>
          <w:i w:val="false"/>
          <w:color w:val="000000"/>
          <w:sz w:val="28"/>
        </w:rPr>
        <w:t>
      2. Барлық селолық округтер әкімдеріне, мекеме басшылары мен мектеп директорларына аудандық қорғаныс істері жөніндегі бөлімінің шақыру учаскесіне шақырылғандарды дер кезінде хабардар ету, олардың қажетті іс-құжаттарымен келуін қамтамасыз ету тапсырылсын.</w:t>
      </w:r>
    </w:p>
    <w:bookmarkEnd w:id="2"/>
    <w:bookmarkStart w:name="z4" w:id="3"/>
    <w:p>
      <w:pPr>
        <w:spacing w:after="0"/>
        <w:ind w:left="0"/>
        <w:jc w:val="both"/>
      </w:pPr>
      <w:r>
        <w:rPr>
          <w:rFonts w:ascii="Times New Roman"/>
          <w:b w:val="false"/>
          <w:i w:val="false"/>
          <w:color w:val="000000"/>
          <w:sz w:val="28"/>
        </w:rPr>
        <w:t>
      3."Ырғыз аудандық орталық аурухана" мемлекеттік коммуналдық қазыналық кәсіпорнының бас дәрігеріне (Ж.Сүлейменов):</w:t>
      </w:r>
      <w:r>
        <w:br/>
      </w:r>
      <w:r>
        <w:rPr>
          <w:rFonts w:ascii="Times New Roman"/>
          <w:b w:val="false"/>
          <w:i w:val="false"/>
          <w:color w:val="000000"/>
          <w:sz w:val="28"/>
        </w:rPr>
        <w:t xml:space="preserve">
      Қазақстан Республикасының "Әскери міндеттілік және әскери қызмет туралы" Заңының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44-баптарының</w:t>
      </w:r>
      <w:r>
        <w:rPr>
          <w:rFonts w:ascii="Times New Roman"/>
          <w:b w:val="false"/>
          <w:i w:val="false"/>
          <w:color w:val="000000"/>
          <w:sz w:val="28"/>
        </w:rPr>
        <w:t xml:space="preserve"> негізінде неғұрлым даярлығы жоғары, іс-тәжірибесі бар маман дәрігерлер бөлу, оларды дәрігерлік құрал-жабдықтармен қамтамасыз ету, тіркеу уақытында анықталған науқасы бар жастарға дәрігерлік көмек көрсету, ауруханаға жатқызып емдеу, оған бақылау шараларын алу, жүргізілген жұмыстардың барысы жайлы аудандық қорғаныс істері жөніндегі бөліміне хабарлама жасап тұру ұсынылсын.</w:t>
      </w:r>
    </w:p>
    <w:bookmarkEnd w:id="3"/>
    <w:bookmarkStart w:name="z5" w:id="4"/>
    <w:p>
      <w:pPr>
        <w:spacing w:after="0"/>
        <w:ind w:left="0"/>
        <w:jc w:val="both"/>
      </w:pPr>
      <w:r>
        <w:rPr>
          <w:rFonts w:ascii="Times New Roman"/>
          <w:b w:val="false"/>
          <w:i w:val="false"/>
          <w:color w:val="000000"/>
          <w:sz w:val="28"/>
        </w:rPr>
        <w:t>
      4. Аудандық білім бөлімі (Н.Жүсіпов):</w:t>
      </w:r>
      <w:r>
        <w:br/>
      </w:r>
      <w:r>
        <w:rPr>
          <w:rFonts w:ascii="Times New Roman"/>
          <w:b w:val="false"/>
          <w:i w:val="false"/>
          <w:color w:val="000000"/>
          <w:sz w:val="28"/>
        </w:rPr>
        <w:t>
      Аудан мектептерінде оқитын барлық 1992 жылы туылған жасөспірімдерді толық тіркеуге алуды бақылауды жүзеге асырсын.</w:t>
      </w:r>
      <w:r>
        <w:br/>
      </w:r>
      <w:r>
        <w:rPr>
          <w:rFonts w:ascii="Times New Roman"/>
          <w:b w:val="false"/>
          <w:i w:val="false"/>
          <w:color w:val="000000"/>
          <w:sz w:val="28"/>
        </w:rPr>
        <w:t>
      Тіркелу кезінде анықталған барлық орта білімі жоқ жасөспірімдердің кейіннен күндізгі және сырттай жалпы білім беру мектептерінде білім алуын қамтамасыз етсін.</w:t>
      </w:r>
    </w:p>
    <w:bookmarkEnd w:id="4"/>
    <w:bookmarkStart w:name="z6" w:id="5"/>
    <w:p>
      <w:pPr>
        <w:spacing w:after="0"/>
        <w:ind w:left="0"/>
        <w:jc w:val="both"/>
      </w:pPr>
      <w:r>
        <w:rPr>
          <w:rFonts w:ascii="Times New Roman"/>
          <w:b w:val="false"/>
          <w:i w:val="false"/>
          <w:color w:val="000000"/>
          <w:sz w:val="28"/>
        </w:rPr>
        <w:t>
      5. Аудандық ішкі істер бөліміне (А.Қанымбаев):</w:t>
      </w:r>
      <w:r>
        <w:br/>
      </w:r>
      <w:r>
        <w:rPr>
          <w:rFonts w:ascii="Times New Roman"/>
          <w:b w:val="false"/>
          <w:i w:val="false"/>
          <w:color w:val="000000"/>
          <w:sz w:val="28"/>
        </w:rPr>
        <w:t>
      Қазақстан Республикасының "Әскери міндеттілік және әскери қызмет туралы" Заңының 18-бабына сәйкес:</w:t>
      </w:r>
    </w:p>
    <w:bookmarkEnd w:id="5"/>
    <w:p>
      <w:pPr>
        <w:spacing w:after="0"/>
        <w:ind w:left="0"/>
        <w:jc w:val="both"/>
      </w:pPr>
      <w:r>
        <w:rPr>
          <w:rFonts w:ascii="Times New Roman"/>
          <w:b w:val="false"/>
          <w:i w:val="false"/>
          <w:color w:val="000000"/>
          <w:sz w:val="28"/>
        </w:rPr>
        <w:t>      1) комиссия өтіп жатқан уақытта шақыру бөлімінде тәртіпті сақтау мақсатында ішкі істер бөлімінен 2 қызметкер бөлу;</w:t>
      </w:r>
    </w:p>
    <w:p>
      <w:pPr>
        <w:spacing w:after="0"/>
        <w:ind w:left="0"/>
        <w:jc w:val="both"/>
      </w:pPr>
      <w:r>
        <w:rPr>
          <w:rFonts w:ascii="Times New Roman"/>
          <w:b w:val="false"/>
          <w:i w:val="false"/>
          <w:color w:val="000000"/>
          <w:sz w:val="28"/>
        </w:rPr>
        <w:t xml:space="preserve">      2) "Әскери міндеттілік және әскери қызмет туралы" </w:t>
      </w:r>
      <w:r>
        <w:rPr>
          <w:rFonts w:ascii="Times New Roman"/>
          <w:b w:val="false"/>
          <w:i w:val="false"/>
          <w:color w:val="000000"/>
          <w:sz w:val="28"/>
        </w:rPr>
        <w:t>Заңын</w:t>
      </w:r>
      <w:r>
        <w:rPr>
          <w:rFonts w:ascii="Times New Roman"/>
          <w:b w:val="false"/>
          <w:i w:val="false"/>
          <w:color w:val="000000"/>
          <w:sz w:val="28"/>
        </w:rPr>
        <w:t xml:space="preserve"> орындаудан бұлтарушыларды іздестіру, оларды ұстаудың шараларын алу ұсынылсын.</w:t>
      </w:r>
    </w:p>
    <w:bookmarkStart w:name="z7" w:id="6"/>
    <w:p>
      <w:pPr>
        <w:spacing w:after="0"/>
        <w:ind w:left="0"/>
        <w:jc w:val="both"/>
      </w:pPr>
      <w:r>
        <w:rPr>
          <w:rFonts w:ascii="Times New Roman"/>
          <w:b w:val="false"/>
          <w:i w:val="false"/>
          <w:color w:val="000000"/>
          <w:sz w:val="28"/>
        </w:rPr>
        <w:t>
      6. Барлық селолық округ әкімдеріне аудандық қорғаныс істері жөніндегі бөліміне шақырылған азаматтарды шақырылған күні арнайы жабдықталған жылы көлікпен жеткізуді қамтамасыз ету тапсырылсын.</w:t>
      </w:r>
    </w:p>
    <w:bookmarkEnd w:id="6"/>
    <w:bookmarkStart w:name="z8" w:id="7"/>
    <w:p>
      <w:pPr>
        <w:spacing w:after="0"/>
        <w:ind w:left="0"/>
        <w:jc w:val="both"/>
      </w:pPr>
      <w:r>
        <w:rPr>
          <w:rFonts w:ascii="Times New Roman"/>
          <w:b w:val="false"/>
          <w:i w:val="false"/>
          <w:color w:val="000000"/>
          <w:sz w:val="28"/>
        </w:rPr>
        <w:t>
      7. Аудандық әділет басқармасына (Ж.Төрежанұлы):</w:t>
      </w:r>
      <w:r>
        <w:br/>
      </w:r>
      <w:r>
        <w:rPr>
          <w:rFonts w:ascii="Times New Roman"/>
          <w:b w:val="false"/>
          <w:i w:val="false"/>
          <w:color w:val="000000"/>
          <w:sz w:val="28"/>
        </w:rPr>
        <w:t xml:space="preserve">
      Қазақстан Республикасының "Әскери міндеттілік және әскери қызмет туралы" Заңының </w:t>
      </w:r>
      <w:r>
        <w:rPr>
          <w:rFonts w:ascii="Times New Roman"/>
          <w:b w:val="false"/>
          <w:i w:val="false"/>
          <w:color w:val="000000"/>
          <w:sz w:val="28"/>
        </w:rPr>
        <w:t>18-бабында</w:t>
      </w:r>
      <w:r>
        <w:rPr>
          <w:rFonts w:ascii="Times New Roman"/>
          <w:b w:val="false"/>
          <w:i w:val="false"/>
          <w:color w:val="000000"/>
          <w:sz w:val="28"/>
        </w:rPr>
        <w:t xml:space="preserve"> қарастырылған міндеттердің орындалуын қамтамасыз ету ұсынылсын.</w:t>
      </w:r>
    </w:p>
    <w:bookmarkEnd w:id="7"/>
    <w:bookmarkStart w:name="z9" w:id="8"/>
    <w:p>
      <w:pPr>
        <w:spacing w:after="0"/>
        <w:ind w:left="0"/>
        <w:jc w:val="both"/>
      </w:pPr>
      <w:r>
        <w:rPr>
          <w:rFonts w:ascii="Times New Roman"/>
          <w:b w:val="false"/>
          <w:i w:val="false"/>
          <w:color w:val="000000"/>
          <w:sz w:val="28"/>
        </w:rPr>
        <w:t>
      8. Аудандық қаржы бөлімі (Ә.Аяпберген):</w:t>
      </w:r>
      <w:r>
        <w:br/>
      </w:r>
      <w:r>
        <w:rPr>
          <w:rFonts w:ascii="Times New Roman"/>
          <w:b w:val="false"/>
          <w:i w:val="false"/>
          <w:color w:val="000000"/>
          <w:sz w:val="28"/>
        </w:rPr>
        <w:t>
      азаматтарды кезекті тіркеу жөніндегі іс-шараларды уақытында қаржыландырсын.</w:t>
      </w:r>
    </w:p>
    <w:bookmarkEnd w:id="8"/>
    <w:bookmarkStart w:name="z10" w:id="9"/>
    <w:p>
      <w:pPr>
        <w:spacing w:after="0"/>
        <w:ind w:left="0"/>
        <w:jc w:val="both"/>
      </w:pPr>
      <w:r>
        <w:rPr>
          <w:rFonts w:ascii="Times New Roman"/>
          <w:b w:val="false"/>
          <w:i w:val="false"/>
          <w:color w:val="000000"/>
          <w:sz w:val="28"/>
        </w:rPr>
        <w:t>
      9. Шақыру учаскесіне тіркеу жөніндегі жұмыстарға тартылған барлық қызметкерлердің осы міндеттерді атқару уақытында жұмыс орны, атқаратын қызметі және жалақысы сақталсын.</w:t>
      </w:r>
    </w:p>
    <w:bookmarkEnd w:id="9"/>
    <w:bookmarkStart w:name="z11" w:id="10"/>
    <w:p>
      <w:pPr>
        <w:spacing w:after="0"/>
        <w:ind w:left="0"/>
        <w:jc w:val="both"/>
      </w:pPr>
      <w:r>
        <w:rPr>
          <w:rFonts w:ascii="Times New Roman"/>
          <w:b w:val="false"/>
          <w:i w:val="false"/>
          <w:color w:val="000000"/>
          <w:sz w:val="28"/>
        </w:rPr>
        <w:t>
      10. Ырғыз аудандық қорғаныс істері жөніндегі бөлімге (М.Ыбраев) осы шешімнің орындалуы жайлы 2008 жылдың 5 сәуіріне аудан әкіміне хабарлама беру ұсынылсын.</w:t>
      </w:r>
    </w:p>
    <w:bookmarkEnd w:id="10"/>
    <w:bookmarkStart w:name="z12" w:id="11"/>
    <w:p>
      <w:pPr>
        <w:spacing w:after="0"/>
        <w:ind w:left="0"/>
        <w:jc w:val="both"/>
      </w:pPr>
      <w:r>
        <w:rPr>
          <w:rFonts w:ascii="Times New Roman"/>
          <w:b w:val="false"/>
          <w:i w:val="false"/>
          <w:color w:val="000000"/>
          <w:sz w:val="28"/>
        </w:rPr>
        <w:t>
      11. Шешім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11"/>
    <w:bookmarkStart w:name="z13" w:id="12"/>
    <w:p>
      <w:pPr>
        <w:spacing w:after="0"/>
        <w:ind w:left="0"/>
        <w:jc w:val="both"/>
      </w:pPr>
      <w:r>
        <w:rPr>
          <w:rFonts w:ascii="Times New Roman"/>
          <w:b w:val="false"/>
          <w:i w:val="false"/>
          <w:color w:val="000000"/>
          <w:sz w:val="28"/>
        </w:rPr>
        <w:t>
      12. Осы шешімнің орындалуын бақылау аудан әкімінің орынбасары А.Шахинге және қорғаныс істері жөніндегі бөлімнің бастығы М.Ыбраевқа жүктелсін.</w:t>
      </w:r>
    </w:p>
    <w:bookmarkEnd w:id="12"/>
    <w:p>
      <w:pPr>
        <w:spacing w:after="0"/>
        <w:ind w:left="0"/>
        <w:jc w:val="both"/>
      </w:pPr>
      <w:r>
        <w:rPr>
          <w:rFonts w:ascii="Times New Roman"/>
          <w:b w:val="false"/>
          <w:i w:val="false"/>
          <w:color w:val="000000"/>
          <w:sz w:val="28"/>
        </w:rPr>
        <w:t>      </w:t>
      </w:r>
      <w:r>
        <w:rPr>
          <w:rFonts w:ascii="Times New Roman"/>
          <w:b w:val="false"/>
          <w:i/>
          <w:color w:val="000000"/>
          <w:sz w:val="28"/>
        </w:rPr>
        <w:t>Аудан әкімі              М.ДУАНБЕКОВ</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