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fa74" w14:textId="510f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2008 жылғы 12 мамырдағы № 167 қаулысы. Ақтөбе облысының Әділет департаментінде 2008 жылғы 5 маусымда № 3254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Ақтөбе облысының әкімдігінің 22.12.2017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Жануарлар дүниесін қорғау, өсімін молайту және пайдалану туралы" Қазақстан Республикасы Заңының 10 -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әкімдігінің 01.08.2024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жергілікті маңызы бар балық шаруашылығы су айдындарының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облысының әкімдігінің 22.12.2017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ол ресми түрде жарияланғаннан кейін 10 күнтізбелік күн өткеннен соң әрекет етеді.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Ш.Өмірзақовқа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маңызы бар балық шаруашылығы су айдындарының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әкімдігінің 24.12.2025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Өзендер: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 Жаңатаң ауылынан 3 шақырымдағы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(салаларымен)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 / 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Қобда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Шалқар-Қарашатау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(Шалбар)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Айкөл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Ырғыз-Торғай мемлекеттік табиғи қаумалы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Курттыкол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қоймалары: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аулау/тор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өсіру/ 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 / тор қоршамада балық өсіру шаруашылығы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тоғандар: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 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Чугаевский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карьері-2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атындағы ауылдың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 / 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Жаңа-Бадамша-1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Жаңа-Бадамша-2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Бадамша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(негізгі)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Чугаевский-2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Чугаевский-3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Жосалы-1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Жосалы-4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Эрзурум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Нововеденовка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(Жосалы ауылы)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 ата 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 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2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3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Қалаулыкөл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