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db11" w14:textId="470d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қамтылғын отбасыларға (азаматтарға) коммуналдық қызметті тұтыну мен тұрғын үйді ұстау үшін төлем етуге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2008 жылғы 18 желтоқсандағы № 14/87 шешімі. Ақмола облысы Зеренді ауданының әділет басқармасында 2009 жылғы 23 қаңтарда тіркелді № 1-14-93. Күші жойылды - Ақмола облысы Зеренді аудандық мәслихатының 2010 жылғы 3 қарашадағы № 34-217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Зеренді аудандық мәслихатының 2010.11.03 қарашадағы № 34-217 </w:t>
      </w:r>
      <w:r>
        <w:rPr>
          <w:rFonts w:ascii="Times New Roman"/>
          <w:b w:val="false"/>
          <w:i w:val="false"/>
          <w:color w:val="000000"/>
          <w:sz w:val="28"/>
        </w:rPr>
        <w:t>шешімімен</w:t>
      </w:r>
    </w:p>
    <w:p>
      <w:pPr>
        <w:spacing w:after="0"/>
        <w:ind w:left="0"/>
        <w:jc w:val="both"/>
      </w:pPr>
      <w:r>
        <w:rPr>
          <w:rFonts w:ascii="Times New Roman"/>
          <w:b w:val="false"/>
          <w:i w:val="false"/>
          <w:color w:val="000000"/>
          <w:sz w:val="28"/>
        </w:rPr>
        <w:t xml:space="preserve">      Қазақстан Республикасының 2004 жылғы 24 сәуірдегі Бюджеттік </w:t>
      </w:r>
      <w:r>
        <w:rPr>
          <w:rFonts w:ascii="Times New Roman"/>
          <w:b w:val="false"/>
          <w:i w:val="false"/>
          <w:color w:val="000000"/>
          <w:sz w:val="28"/>
        </w:rPr>
        <w:t>Кодексінің</w:t>
      </w:r>
      <w:r>
        <w:rPr>
          <w:rFonts w:ascii="Times New Roman"/>
          <w:b w:val="false"/>
          <w:i w:val="false"/>
          <w:color w:val="000000"/>
          <w:sz w:val="28"/>
        </w:rPr>
        <w:t xml:space="preserve"> 53 бабына,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 6</w:t>
      </w:r>
      <w:r>
        <w:rPr>
          <w:rFonts w:ascii="Times New Roman"/>
          <w:b w:val="false"/>
          <w:i w:val="false"/>
          <w:color w:val="000000"/>
          <w:sz w:val="28"/>
        </w:rPr>
        <w:t>,</w:t>
      </w:r>
      <w:r>
        <w:rPr>
          <w:rFonts w:ascii="Times New Roman"/>
          <w:b w:val="false"/>
          <w:i w:val="false"/>
          <w:color w:val="000000"/>
          <w:sz w:val="28"/>
        </w:rPr>
        <w:t>7 баптарына</w:t>
      </w:r>
      <w:r>
        <w:rPr>
          <w:rFonts w:ascii="Times New Roman"/>
          <w:b w:val="false"/>
          <w:i w:val="false"/>
          <w:color w:val="000000"/>
          <w:sz w:val="28"/>
        </w:rPr>
        <w:t xml:space="preserve"> және аудан әкімінің ұсынысына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 қамтылған отбасыларға (азаматтарға) коммуналдық қызметті тұтыну мен тұрғын үйді ұстау үшін төлем етуге тұрғын үй көмегін көрсету ережелері қосымшаға сай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тіркеудің аймақтық тізілімінде № 1-14-78 нөмірімен тіркеліп, 2008 жылғы 14 наурыздағы № 21 «Бірлік-Единство» газетінде жарияланған, аудандық мәслихаттың 2008 жылғы 12 ақпандағы №6-38 «Аз қамсыздандырылған азаматтарға коммуналдық шығындарды өтеу және тұрғын үйлерді  пайдалану үшін тұрмыстық жәрдемақы төлеу ережесі туралы» шешімінің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күннен кейін күшіне енеді және ресми жарияланған сәттен бастап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әкімі                                 Е.Сағдиев</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меңгерушісі        З.Б.Қазиақпарова</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Б.Н. Әбутәліпов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БЕКІТІЛДІ</w:t>
      </w:r>
      <w:r>
        <w:br/>
      </w:r>
      <w:r>
        <w:rPr>
          <w:rFonts w:ascii="Times New Roman"/>
          <w:b w:val="false"/>
          <w:i w:val="false"/>
          <w:color w:val="000000"/>
          <w:sz w:val="28"/>
        </w:rPr>
        <w:t>
</w:t>
      </w:r>
      <w:r>
        <w:rPr>
          <w:rFonts w:ascii="Times New Roman"/>
          <w:b w:val="false"/>
          <w:i w:val="false"/>
          <w:color w:val="000000"/>
          <w:sz w:val="28"/>
        </w:rPr>
        <w:t>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2008 жылғ</w:t>
      </w:r>
      <w:r>
        <w:rPr>
          <w:rFonts w:ascii="Times New Roman"/>
          <w:b w:val="false"/>
          <w:i w:val="false"/>
          <w:color w:val="000000"/>
          <w:sz w:val="28"/>
        </w:rPr>
        <w:t>ы 18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14-87 шешімімен</w:t>
      </w:r>
    </w:p>
    <w:p>
      <w:pPr>
        <w:spacing w:after="0"/>
        <w:ind w:left="0"/>
        <w:jc w:val="both"/>
      </w:pPr>
      <w:r>
        <w:rPr>
          <w:rFonts w:ascii="Times New Roman"/>
          <w:b/>
          <w:i w:val="false"/>
          <w:color w:val="000080"/>
          <w:sz w:val="28"/>
        </w:rPr>
        <w:t>Аз қамтылған отбасыларға (азаматтарға) коммуналдық қызметті тұтыну мен тұрғын үйді ұстау үшін төлем етуге тұрғын үй көмегін көрсету 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Қазақстан Республикасының 2001 жылғы 23 қаңтардағы «Қазақстан Республикасындағы жергілікті мемлекеттік басқару туралы» Заңының 6 бабы, Қазақстан Республикасының 1997 жылғы 16 сәуірдегі «Тұрғын үй қатынастары туралы» Заңының 97 бабының 2 тармағы негізінде әзірленді.</w:t>
      </w:r>
      <w:r>
        <w:br/>
      </w:r>
      <w:r>
        <w:rPr>
          <w:rFonts w:ascii="Times New Roman"/>
          <w:b w:val="false"/>
          <w:i w:val="false"/>
          <w:color w:val="000000"/>
          <w:sz w:val="28"/>
        </w:rPr>
        <w:t>
</w:t>
      </w:r>
      <w:r>
        <w:rPr>
          <w:rFonts w:ascii="Times New Roman"/>
          <w:b w:val="false"/>
          <w:i w:val="false"/>
          <w:color w:val="000000"/>
          <w:sz w:val="28"/>
        </w:rPr>
        <w:t>      2. Аз қамтылған отбасыларға (азаматтарға) тұрғын үйді ұстау үшін төлем етуге көмек көрсетіледі.</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тұтынуға алаңның белгіленген нормасынан тыс төлем ету жалпы негіздемелерде өткізіледі. Өтемақы шараларымен қамтамасыз етілетін тұрғын үй алаңының нормасы бір адамға 18 шаршы метр белгіленеді. Жалғыз тұратын азаматтар үшін өтемақы шараларымен қамтамасыз етілетін тұрғын үй алаңының нормасы бір адамға 30 шаршы метр белгіленеді, бірақ бір бөлмелі пәтердің алаңынан кем емес.</w:t>
      </w:r>
      <w:r>
        <w:br/>
      </w:r>
      <w:r>
        <w:rPr>
          <w:rFonts w:ascii="Times New Roman"/>
          <w:b w:val="false"/>
          <w:i w:val="false"/>
          <w:color w:val="000000"/>
          <w:sz w:val="28"/>
        </w:rPr>
        <w:t>
</w:t>
      </w:r>
      <w:r>
        <w:rPr>
          <w:rFonts w:ascii="Times New Roman"/>
          <w:b w:val="false"/>
          <w:i w:val="false"/>
          <w:color w:val="000000"/>
          <w:sz w:val="28"/>
        </w:rPr>
        <w:t>      4. Аз қамтылған отбасыларға (азаматтарға) тұрғын үй көмегі осы жерде тұрақты мекендейтін және тұрғын үйдің меншік иесі немесе жалға алушылар болып табылатын тұлғаларға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Тұрғын үй көмегі отбасының деректі шығындарының тұрғын үйді ұстауға және коммуналдық қызметтерді тұтынуға арналған төлемдерден, осы мақсаттарға арналған шекті мүмкінді шығындарынан жоғары болған жағдайда беріледі.</w:t>
      </w:r>
      <w:r>
        <w:br/>
      </w:r>
      <w:r>
        <w:rPr>
          <w:rFonts w:ascii="Times New Roman"/>
          <w:b w:val="false"/>
          <w:i w:val="false"/>
          <w:color w:val="000000"/>
          <w:sz w:val="28"/>
        </w:rPr>
        <w:t>
</w:t>
      </w:r>
      <w:r>
        <w:rPr>
          <w:rFonts w:ascii="Times New Roman"/>
          <w:b w:val="false"/>
          <w:i w:val="false"/>
          <w:color w:val="000000"/>
          <w:sz w:val="28"/>
        </w:rPr>
        <w:t>      6. Тұрғын үйді ұстау және коммуналдық қызметтерді тұтыну үшін төлем етуге шекті мүмкінді шығындар үлесі отбасы табыстары жиынтығының 11 % (пайыз) мөлшерінде белгіленеді.</w:t>
      </w:r>
      <w:r>
        <w:br/>
      </w:r>
      <w:r>
        <w:rPr>
          <w:rFonts w:ascii="Times New Roman"/>
          <w:b w:val="false"/>
          <w:i w:val="false"/>
          <w:color w:val="000000"/>
          <w:sz w:val="28"/>
        </w:rPr>
        <w:t>
</w:t>
      </w:r>
      <w:r>
        <w:rPr>
          <w:rFonts w:ascii="Times New Roman"/>
          <w:b w:val="false"/>
          <w:i w:val="false"/>
          <w:color w:val="000000"/>
          <w:sz w:val="28"/>
        </w:rPr>
        <w:t>      7. Осы Ереженің 2 тармағына сәйкес тұрғын үй жәрдемақысын алуға құқықтар бар отбасылар мен тұлғалар Қазақстан Республикасының заңнамасымен қарастырылған жағдайларда жөндеу жұмыстары аяқталғаннан кейін кондоминиумның ортақ мүлкіне күрделі жөндеу жасауға арналған шығындарға өтемақы алуға құқылы.</w:t>
      </w:r>
      <w:r>
        <w:br/>
      </w:r>
      <w:r>
        <w:rPr>
          <w:rFonts w:ascii="Times New Roman"/>
          <w:b w:val="false"/>
          <w:i w:val="false"/>
          <w:color w:val="000000"/>
          <w:sz w:val="28"/>
        </w:rPr>
        <w:t>
</w:t>
      </w:r>
      <w:r>
        <w:rPr>
          <w:rFonts w:ascii="Times New Roman"/>
          <w:b w:val="false"/>
          <w:i w:val="false"/>
          <w:color w:val="000000"/>
          <w:sz w:val="28"/>
        </w:rPr>
        <w:t>      8. Коммуналдық қызметтерді тұтыну нормативтері (сумен қамту, газбен қамту, канализация, электрмен қамту, жылумен қамту, қоқыс шығару) деректі тұтыну мөлшерінен белгіленеді, бірақ құрылыс нормалары мен ережелері жөніндегі есептерге сәйкес шекті шамалардан артық емес болуы тиіс.</w:t>
      </w:r>
      <w:r>
        <w:br/>
      </w:r>
      <w:r>
        <w:rPr>
          <w:rFonts w:ascii="Times New Roman"/>
          <w:b w:val="false"/>
          <w:i w:val="false"/>
          <w:color w:val="000000"/>
          <w:sz w:val="28"/>
        </w:rPr>
        <w:t>
</w:t>
      </w:r>
      <w:r>
        <w:rPr>
          <w:rFonts w:ascii="Times New Roman"/>
          <w:b w:val="false"/>
          <w:i w:val="false"/>
          <w:color w:val="000000"/>
          <w:sz w:val="28"/>
        </w:rPr>
        <w:t>      9. Тұрғын үйді ұстау мен коммуналдық қызметтерді пайдалану нормативтері мен тарифтері заңнамамен белгіленген тәртіпте анықталмаған жағдайда шығындарды өтеу деректі шығындар бойынша өткізіледі, бірақ коммуналдық қызметтерді тұтынудың белгіленген нормативтерінен артық емес болуы тиіс. Коммуналдық қызметтерді тұтынуды есептеу құралдары бар тұтынушылар үшін есепке алынатын шығындар алдағы тоқсан бойынша есептеу құралдарының көрсеткіштері негізінде деректі шығындар бойынша анықталады, бірақ коммуналдық қызметтерді тұтынудың белгіленген нормативтерінен артық болмауы тиіс. Стационарлық газ плиталары жоқ үйлер үшін отбасының бір мүшесіне айына газ беру нормасы 4 кг құрайды.</w:t>
      </w:r>
      <w:r>
        <w:br/>
      </w:r>
      <w:r>
        <w:rPr>
          <w:rFonts w:ascii="Times New Roman"/>
          <w:b w:val="false"/>
          <w:i w:val="false"/>
          <w:color w:val="000000"/>
          <w:sz w:val="28"/>
        </w:rPr>
        <w:t>
</w:t>
      </w:r>
      <w:r>
        <w:rPr>
          <w:rFonts w:ascii="Times New Roman"/>
          <w:b w:val="false"/>
          <w:i w:val="false"/>
          <w:color w:val="000000"/>
          <w:sz w:val="28"/>
        </w:rPr>
        <w:t>      10. Барлық коммуналдық қызметтерге тарифтер және тұрғын үй көмегін есептеу үшін олардың өзгерулері қызмет берушілермен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Жергілікті отынмен жағылатын жеке тұрғын үйлерде тұратын аз қамтылған отбасыларға (азаматтарға) тұрғын үй көмегі</w:t>
      </w:r>
    </w:p>
    <w:p>
      <w:pPr>
        <w:spacing w:after="0"/>
        <w:ind w:left="0"/>
        <w:jc w:val="both"/>
      </w:pPr>
      <w:r>
        <w:rPr>
          <w:rFonts w:ascii="Times New Roman"/>
          <w:b w:val="false"/>
          <w:i w:val="false"/>
          <w:color w:val="000000"/>
          <w:sz w:val="28"/>
        </w:rPr>
        <w:t>      11. Жергілікті отынмен жағылатын жеке тұрғын үйлерде тұратын отбасыларға тұрғын үй көмегі тұрғын үйдің меншік иелеріне, тұрғын үйді жалдау келісім болған жағдайда жалға алушыларға беріледі.</w:t>
      </w:r>
      <w:r>
        <w:br/>
      </w:r>
      <w:r>
        <w:rPr>
          <w:rFonts w:ascii="Times New Roman"/>
          <w:b w:val="false"/>
          <w:i w:val="false"/>
          <w:color w:val="000000"/>
          <w:sz w:val="28"/>
        </w:rPr>
        <w:t>
</w:t>
      </w:r>
      <w:r>
        <w:rPr>
          <w:rFonts w:ascii="Times New Roman"/>
          <w:b w:val="false"/>
          <w:i w:val="false"/>
          <w:color w:val="000000"/>
          <w:sz w:val="28"/>
        </w:rPr>
        <w:t>      12. Жергілікті отынмен жағылатын жеке тұрғын үйлерде тұратын отбасыларға тұрғын үй көмегін есептеу үшін тұрғын үйдің әлеуметтік нормасына сәйкес отын шығыны ескерілсін.</w:t>
      </w:r>
      <w:r>
        <w:br/>
      </w:r>
      <w:r>
        <w:rPr>
          <w:rFonts w:ascii="Times New Roman"/>
          <w:b w:val="false"/>
          <w:i w:val="false"/>
          <w:color w:val="000000"/>
          <w:sz w:val="28"/>
        </w:rPr>
        <w:t>
</w:t>
      </w:r>
      <w:r>
        <w:rPr>
          <w:rFonts w:ascii="Times New Roman"/>
          <w:b w:val="false"/>
          <w:i w:val="false"/>
          <w:color w:val="000000"/>
          <w:sz w:val="28"/>
        </w:rPr>
        <w:t>      13. Көмірдің бағасын есептеу үшін тұрғын үй көмегін есептеу тоқсанының алдындағы тоқсанның соңғы айы (наурыз, маусым, қыркүйек, желтоқсан) жағдайына статистика және ақпарат басқармасымен ұсынылатын аудан бойынша орташа бағалар пайдаланылсын.</w:t>
      </w:r>
      <w:r>
        <w:br/>
      </w:r>
      <w:r>
        <w:rPr>
          <w:rFonts w:ascii="Times New Roman"/>
          <w:b w:val="false"/>
          <w:i w:val="false"/>
          <w:color w:val="000000"/>
          <w:sz w:val="28"/>
        </w:rPr>
        <w:t>
</w:t>
      </w:r>
      <w:r>
        <w:rPr>
          <w:rFonts w:ascii="Times New Roman"/>
          <w:b w:val="false"/>
          <w:i w:val="false"/>
          <w:color w:val="000000"/>
          <w:sz w:val="28"/>
        </w:rPr>
        <w:t>      14. Жергілікті отынмен жағылатын жеке тұрғын үйлер үшін пайдаланылатын шығын нормасы мен өзге отын түрінің бағасы тұрғын үй көмегін есептеу кезінде шығын нормасы мен көмір бағасына баламалы болып саналсын.</w:t>
      </w:r>
      <w:r>
        <w:br/>
      </w:r>
      <w:r>
        <w:rPr>
          <w:rFonts w:ascii="Times New Roman"/>
          <w:b w:val="false"/>
          <w:i w:val="false"/>
          <w:color w:val="000000"/>
          <w:sz w:val="28"/>
        </w:rPr>
        <w:t>
</w:t>
      </w:r>
      <w:r>
        <w:rPr>
          <w:rFonts w:ascii="Times New Roman"/>
          <w:b w:val="false"/>
          <w:i w:val="false"/>
          <w:color w:val="000000"/>
          <w:sz w:val="28"/>
        </w:rPr>
        <w:t>      15. Көмірді сатып алудың маусымдылығына байланысты тұрғын үй көмегін есептеу кезінде тұрғын үйге барлық әлеуметтік шығын нормасы (көмірдің бағасы) өтініш беру тоқсанында үш айға саналсын.</w:t>
      </w:r>
      <w:r>
        <w:br/>
      </w:r>
      <w:r>
        <w:rPr>
          <w:rFonts w:ascii="Times New Roman"/>
          <w:b w:val="false"/>
          <w:i w:val="false"/>
          <w:color w:val="000000"/>
          <w:sz w:val="28"/>
        </w:rPr>
        <w:t>
</w:t>
      </w:r>
      <w:r>
        <w:rPr>
          <w:rFonts w:ascii="Times New Roman"/>
          <w:b w:val="false"/>
          <w:i w:val="false"/>
          <w:color w:val="000000"/>
          <w:sz w:val="28"/>
        </w:rPr>
        <w:t>      16. Тұрғын үй көмегін есептеу кезінде жеке тұрғын үйде тұратын отбасының орташа табысы өтініш беру тоқсаны алдындағы тоқсанға есептелсін.</w:t>
      </w:r>
      <w:r>
        <w:br/>
      </w:r>
      <w:r>
        <w:rPr>
          <w:rFonts w:ascii="Times New Roman"/>
          <w:b w:val="false"/>
          <w:i w:val="false"/>
          <w:color w:val="000000"/>
          <w:sz w:val="28"/>
        </w:rPr>
        <w:t>
</w:t>
      </w:r>
      <w:r>
        <w:rPr>
          <w:rFonts w:ascii="Times New Roman"/>
          <w:b w:val="false"/>
          <w:i w:val="false"/>
          <w:color w:val="000000"/>
          <w:sz w:val="28"/>
        </w:rPr>
        <w:t>      17. Электрмен қамту, газбен қамту, сумен қамту, қоқыс шығару жөніндегі шығындар түбіртектер бойынша өтініш беру тоқсаны алдындағы тоқсанға орташа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көмегін ұсыну тәртібі</w:t>
      </w:r>
    </w:p>
    <w:p>
      <w:pPr>
        <w:spacing w:after="0"/>
        <w:ind w:left="0"/>
        <w:jc w:val="both"/>
      </w:pPr>
      <w:r>
        <w:rPr>
          <w:rFonts w:ascii="Times New Roman"/>
          <w:b w:val="false"/>
          <w:i w:val="false"/>
          <w:color w:val="000000"/>
          <w:sz w:val="28"/>
        </w:rPr>
        <w:t>      18. Жеке меншігінде тұрғын үйдің бір бірлігінен артық үйі (пәтер, үйлер) бар немесе тұрғын үйлерді жалға беретін тұлғалардың тұрғын үй көмегін алуға құқықтары болмайды.</w:t>
      </w:r>
      <w:r>
        <w:br/>
      </w:r>
      <w:r>
        <w:rPr>
          <w:rFonts w:ascii="Times New Roman"/>
          <w:b w:val="false"/>
          <w:i w:val="false"/>
          <w:color w:val="000000"/>
          <w:sz w:val="28"/>
        </w:rPr>
        <w:t>
</w:t>
      </w:r>
      <w:r>
        <w:rPr>
          <w:rFonts w:ascii="Times New Roman"/>
          <w:b w:val="false"/>
          <w:i w:val="false"/>
          <w:color w:val="000000"/>
          <w:sz w:val="28"/>
        </w:rPr>
        <w:t>      19. Құрамында 1,2 топтағы мүгедектерді, 16 жасқа дейінгі мүгедек балаларды күтетін немесе 3 жасқа дейінгі баланы тәрбиелейтін тұлғалардан басқа «Жұмыспен қамту және әлеуметтік бағдарламалар бөлімі» мемлекеттік мекемесінде тіркелмеген, қызмет етпейтін, оқымайтын, әскерде қызмет өткермейтін еңбекке қабілетті тұлғалар бар отбасылардың тұрғын үй көмегін алуға құқықтары жоқ. Мерзімді әскери қызметтегі тұлғалар отбасы құрамына саналмайды.</w:t>
      </w:r>
      <w:r>
        <w:br/>
      </w:r>
      <w:r>
        <w:rPr>
          <w:rFonts w:ascii="Times New Roman"/>
          <w:b w:val="false"/>
          <w:i w:val="false"/>
          <w:color w:val="000000"/>
          <w:sz w:val="28"/>
        </w:rPr>
        <w:t>
</w:t>
      </w:r>
      <w:r>
        <w:rPr>
          <w:rFonts w:ascii="Times New Roman"/>
          <w:b w:val="false"/>
          <w:i w:val="false"/>
          <w:color w:val="000000"/>
          <w:sz w:val="28"/>
        </w:rPr>
        <w:t>      20. Тұрғын үй көмегі өтініш берілген күнінен бастап 3 ай мерзіміне беріледі. Тұрғын үй көмегін алушыларды қайта тіркеу бастапқы ресімдеу рәсіміне ұқсас болады.</w:t>
      </w:r>
      <w:r>
        <w:br/>
      </w:r>
      <w:r>
        <w:rPr>
          <w:rFonts w:ascii="Times New Roman"/>
          <w:b w:val="false"/>
          <w:i w:val="false"/>
          <w:color w:val="000000"/>
          <w:sz w:val="28"/>
        </w:rPr>
        <w:t>
</w:t>
      </w:r>
      <w:r>
        <w:rPr>
          <w:rFonts w:ascii="Times New Roman"/>
          <w:b w:val="false"/>
          <w:i w:val="false"/>
          <w:color w:val="000000"/>
          <w:sz w:val="28"/>
        </w:rPr>
        <w:t>      21. Тұрғын үй көмегін тағайындауға ниет білдірген отбасыларға (азаматтарға) есептеу кезінде келесі шектеулер есепке алынады:</w:t>
      </w:r>
      <w:r>
        <w:br/>
      </w:r>
      <w:r>
        <w:rPr>
          <w:rFonts w:ascii="Times New Roman"/>
          <w:b w:val="false"/>
          <w:i w:val="false"/>
          <w:color w:val="000000"/>
          <w:sz w:val="28"/>
        </w:rPr>
        <w:t>
</w:t>
      </w:r>
      <w:r>
        <w:rPr>
          <w:rFonts w:ascii="Times New Roman"/>
          <w:b w:val="false"/>
          <w:i w:val="false"/>
          <w:color w:val="000000"/>
          <w:sz w:val="28"/>
        </w:rPr>
        <w:t>      1) арыз беруші заңды некеде тұр, бірақ жұбайы берілген мекен-жайда тұрмайды - ерлі-зайыптылардың екеуінің табыс жиынтығы есепке алынады және тұрғын үй көмегі тұрғын үй көмегіне қолдаухат берген жұбайының мекен-жайы бойынша тағайындалады;</w:t>
      </w:r>
      <w:r>
        <w:br/>
      </w:r>
      <w:r>
        <w:rPr>
          <w:rFonts w:ascii="Times New Roman"/>
          <w:b w:val="false"/>
          <w:i w:val="false"/>
          <w:color w:val="000000"/>
          <w:sz w:val="28"/>
        </w:rPr>
        <w:t>
</w:t>
      </w:r>
      <w:r>
        <w:rPr>
          <w:rFonts w:ascii="Times New Roman"/>
          <w:b w:val="false"/>
          <w:i w:val="false"/>
          <w:color w:val="000000"/>
          <w:sz w:val="28"/>
        </w:rPr>
        <w:t>      2) арыз беруші заңды некеде тұр, бірақ жұбайының мекен-жайын білмесе (көрсетпесе) және осы мәселе бойынша құқық қорғау орындарына жолықпаса -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22. Тұрғын үй көмегін тағайындауға ниет білдірген немесе оны алатын отбасылар көмекті ресімдеу үшін келесі құжаттарды қоса отырып (түпнұсқалары мен көшірмелер) өтініш береді:</w:t>
      </w:r>
      <w:r>
        <w:br/>
      </w:r>
      <w:r>
        <w:rPr>
          <w:rFonts w:ascii="Times New Roman"/>
          <w:b w:val="false"/>
          <w:i w:val="false"/>
          <w:color w:val="000000"/>
          <w:sz w:val="28"/>
        </w:rPr>
        <w:t>
</w:t>
      </w:r>
      <w:r>
        <w:rPr>
          <w:rFonts w:ascii="Times New Roman"/>
          <w:b w:val="false"/>
          <w:i w:val="false"/>
          <w:color w:val="000000"/>
          <w:sz w:val="28"/>
        </w:rPr>
        <w:t>      1) Үй иесімен (жалдаушымен) бірге тұратын барлық отбасы мүшелерінің жеке басын анықтайтын құжаттар;</w:t>
      </w:r>
      <w:r>
        <w:br/>
      </w:r>
      <w:r>
        <w:rPr>
          <w:rFonts w:ascii="Times New Roman"/>
          <w:b w:val="false"/>
          <w:i w:val="false"/>
          <w:color w:val="000000"/>
          <w:sz w:val="28"/>
        </w:rPr>
        <w:t>
</w:t>
      </w:r>
      <w:r>
        <w:rPr>
          <w:rFonts w:ascii="Times New Roman"/>
          <w:b w:val="false"/>
          <w:i w:val="false"/>
          <w:color w:val="000000"/>
          <w:sz w:val="28"/>
        </w:rPr>
        <w:t>      2) Тұрғын үйге құқықты бекітуші құжаттар (жекешелендіру шарты, сыйға тарту шарты, сатып алу-сату шарты және т.б.), меншік иелігіндегі тұрғын үй (пәтер, үй) бірліктерінің саны туралы ақпараттық анықтама;</w:t>
      </w:r>
      <w:r>
        <w:br/>
      </w:r>
      <w:r>
        <w:rPr>
          <w:rFonts w:ascii="Times New Roman"/>
          <w:b w:val="false"/>
          <w:i w:val="false"/>
          <w:color w:val="000000"/>
          <w:sz w:val="28"/>
        </w:rPr>
        <w:t>
</w:t>
      </w:r>
      <w:r>
        <w:rPr>
          <w:rFonts w:ascii="Times New Roman"/>
          <w:b w:val="false"/>
          <w:i w:val="false"/>
          <w:color w:val="000000"/>
          <w:sz w:val="28"/>
        </w:rPr>
        <w:t>      3) азаматтарды тіркеу кітабы;</w:t>
      </w:r>
      <w:r>
        <w:br/>
      </w:r>
      <w:r>
        <w:rPr>
          <w:rFonts w:ascii="Times New Roman"/>
          <w:b w:val="false"/>
          <w:i w:val="false"/>
          <w:color w:val="000000"/>
          <w:sz w:val="28"/>
        </w:rPr>
        <w:t>
</w:t>
      </w:r>
      <w:r>
        <w:rPr>
          <w:rFonts w:ascii="Times New Roman"/>
          <w:b w:val="false"/>
          <w:i w:val="false"/>
          <w:color w:val="000000"/>
          <w:sz w:val="28"/>
        </w:rPr>
        <w:t>      4) отбасының табыстары және өзге анықталған табыстар туралы мәліметтер (алдағы тоқсан бойынша);</w:t>
      </w:r>
      <w:r>
        <w:br/>
      </w:r>
      <w:r>
        <w:rPr>
          <w:rFonts w:ascii="Times New Roman"/>
          <w:b w:val="false"/>
          <w:i w:val="false"/>
          <w:color w:val="000000"/>
          <w:sz w:val="28"/>
        </w:rPr>
        <w:t>
</w:t>
      </w:r>
      <w:r>
        <w:rPr>
          <w:rFonts w:ascii="Times New Roman"/>
          <w:b w:val="false"/>
          <w:i w:val="false"/>
          <w:color w:val="000000"/>
          <w:sz w:val="28"/>
        </w:rPr>
        <w:t>      5) еңбек әрекетін растайтын құжаттар;</w:t>
      </w:r>
      <w:r>
        <w:br/>
      </w:r>
      <w:r>
        <w:rPr>
          <w:rFonts w:ascii="Times New Roman"/>
          <w:b w:val="false"/>
          <w:i w:val="false"/>
          <w:color w:val="000000"/>
          <w:sz w:val="28"/>
        </w:rPr>
        <w:t>
</w:t>
      </w:r>
      <w:r>
        <w:rPr>
          <w:rFonts w:ascii="Times New Roman"/>
          <w:b w:val="false"/>
          <w:i w:val="false"/>
          <w:color w:val="000000"/>
          <w:sz w:val="28"/>
        </w:rPr>
        <w:t>      6) жалғыз басты аналар үшін азаматтық хал актілерін жазу туралы әділет Басқармасынан 4 нысандағы анықтама;</w:t>
      </w:r>
      <w:r>
        <w:br/>
      </w:r>
      <w:r>
        <w:rPr>
          <w:rFonts w:ascii="Times New Roman"/>
          <w:b w:val="false"/>
          <w:i w:val="false"/>
          <w:color w:val="000000"/>
          <w:sz w:val="28"/>
        </w:rPr>
        <w:t>
</w:t>
      </w:r>
      <w:r>
        <w:rPr>
          <w:rFonts w:ascii="Times New Roman"/>
          <w:b w:val="false"/>
          <w:i w:val="false"/>
          <w:color w:val="000000"/>
          <w:sz w:val="28"/>
        </w:rPr>
        <w:t>      7) тұрғын үйді ұстауға, тұтынылған коммуналдық қызметтер үшін төлем ету жөніндегі мәліметтер;</w:t>
      </w:r>
      <w:r>
        <w:br/>
      </w:r>
      <w:r>
        <w:rPr>
          <w:rFonts w:ascii="Times New Roman"/>
          <w:b w:val="false"/>
          <w:i w:val="false"/>
          <w:color w:val="000000"/>
          <w:sz w:val="28"/>
        </w:rPr>
        <w:t>
</w:t>
      </w:r>
      <w:r>
        <w:rPr>
          <w:rFonts w:ascii="Times New Roman"/>
          <w:b w:val="false"/>
          <w:i w:val="false"/>
          <w:color w:val="000000"/>
          <w:sz w:val="28"/>
        </w:rPr>
        <w:t>      8) Жұмыссыз ретінде тіркелгені туралы анықтама;</w:t>
      </w:r>
      <w:r>
        <w:br/>
      </w:r>
      <w:r>
        <w:rPr>
          <w:rFonts w:ascii="Times New Roman"/>
          <w:b w:val="false"/>
          <w:i w:val="false"/>
          <w:color w:val="000000"/>
          <w:sz w:val="28"/>
        </w:rPr>
        <w:t>
</w:t>
      </w:r>
      <w:r>
        <w:rPr>
          <w:rFonts w:ascii="Times New Roman"/>
          <w:b w:val="false"/>
          <w:i w:val="false"/>
          <w:color w:val="000000"/>
          <w:sz w:val="28"/>
        </w:rPr>
        <w:t>      9) стационарлық емес газ плиталары бар үйлер үшін газ баллондарын алу туралы түбіртегі (алдағы тоқсан бойынша)</w:t>
      </w:r>
      <w:r>
        <w:br/>
      </w:r>
      <w:r>
        <w:rPr>
          <w:rFonts w:ascii="Times New Roman"/>
          <w:b w:val="false"/>
          <w:i w:val="false"/>
          <w:color w:val="000000"/>
          <w:sz w:val="28"/>
        </w:rPr>
        <w:t>
</w:t>
      </w:r>
      <w:r>
        <w:rPr>
          <w:rFonts w:ascii="Times New Roman"/>
          <w:b w:val="false"/>
          <w:i w:val="false"/>
          <w:color w:val="000000"/>
          <w:sz w:val="28"/>
        </w:rPr>
        <w:t>      23. Кондоминиумның ортақ мүліктеріне күрделі жөндеуге жұмсалған шығындарға  өтемақы алуға құқықтары бар отбасылар мен тұлғалар Ереженің</w:t>
      </w:r>
      <w:r>
        <w:br/>
      </w:r>
      <w:r>
        <w:rPr>
          <w:rFonts w:ascii="Times New Roman"/>
          <w:b w:val="false"/>
          <w:i w:val="false"/>
          <w:color w:val="000000"/>
          <w:sz w:val="28"/>
        </w:rPr>
        <w:t>
</w:t>
      </w:r>
      <w:r>
        <w:rPr>
          <w:rFonts w:ascii="Times New Roman"/>
          <w:b w:val="false"/>
          <w:i w:val="false"/>
          <w:color w:val="000000"/>
          <w:sz w:val="28"/>
        </w:rPr>
        <w:t>      22 тармағымен қарастырылған құжаттарға қоса келесілерді ұсынады:</w:t>
      </w:r>
      <w:r>
        <w:br/>
      </w:r>
      <w:r>
        <w:rPr>
          <w:rFonts w:ascii="Times New Roman"/>
          <w:b w:val="false"/>
          <w:i w:val="false"/>
          <w:color w:val="000000"/>
          <w:sz w:val="28"/>
        </w:rPr>
        <w:t>
</w:t>
      </w:r>
      <w:r>
        <w:rPr>
          <w:rFonts w:ascii="Times New Roman"/>
          <w:b w:val="false"/>
          <w:i w:val="false"/>
          <w:color w:val="000000"/>
          <w:sz w:val="28"/>
        </w:rPr>
        <w:t>      1) кондоминиумның ортақ мүлкіне күрделі жөндеу жасауға мақсатты жиындарды төлем ету туралы түбіртек;</w:t>
      </w:r>
      <w:r>
        <w:br/>
      </w:r>
      <w:r>
        <w:rPr>
          <w:rFonts w:ascii="Times New Roman"/>
          <w:b w:val="false"/>
          <w:i w:val="false"/>
          <w:color w:val="000000"/>
          <w:sz w:val="28"/>
        </w:rPr>
        <w:t>
</w:t>
      </w:r>
      <w:r>
        <w:rPr>
          <w:rFonts w:ascii="Times New Roman"/>
          <w:b w:val="false"/>
          <w:i w:val="false"/>
          <w:color w:val="000000"/>
          <w:sz w:val="28"/>
        </w:rPr>
        <w:t>      2) тұрғын үй иесі, тұрғын үй иелері кооперативі және жөндеу жұмыстарын жүзеге асыратын ұйым арасында бекітілген кондоминиумның ортақ мүлкіне күрделі жөндеу жасауға шарттың көшірмесі;</w:t>
      </w:r>
      <w:r>
        <w:br/>
      </w:r>
      <w:r>
        <w:rPr>
          <w:rFonts w:ascii="Times New Roman"/>
          <w:b w:val="false"/>
          <w:i w:val="false"/>
          <w:color w:val="000000"/>
          <w:sz w:val="28"/>
        </w:rPr>
        <w:t>
</w:t>
      </w:r>
      <w:r>
        <w:rPr>
          <w:rFonts w:ascii="Times New Roman"/>
          <w:b w:val="false"/>
          <w:i w:val="false"/>
          <w:color w:val="000000"/>
          <w:sz w:val="28"/>
        </w:rPr>
        <w:t>      3) Кондоминиумның ортақ мүлкіне күрделі жөндеу жүргізілген  жұмыстарының қабылдау-тапсыру актінің көшірмесі.</w:t>
      </w:r>
      <w:r>
        <w:br/>
      </w:r>
      <w:r>
        <w:rPr>
          <w:rFonts w:ascii="Times New Roman"/>
          <w:b w:val="false"/>
          <w:i w:val="false"/>
          <w:color w:val="000000"/>
          <w:sz w:val="28"/>
        </w:rPr>
        <w:t>
</w:t>
      </w:r>
      <w:r>
        <w:rPr>
          <w:rFonts w:ascii="Times New Roman"/>
          <w:b w:val="false"/>
          <w:i w:val="false"/>
          <w:color w:val="000000"/>
          <w:sz w:val="28"/>
        </w:rPr>
        <w:t>      24. Ұсынылған құжаттарды қарастыру нәтижелері бойынша отбасы табыстары мен коммуналдық төлемдер енгізілетін есеп құрастырылады. Есепке отбасының өкілі немесе отбасы атынан әрекет ететін тұлға және құжаттарды қабылдауды жүзеге асыратын тұлға қолдарын қояды. Есеп негізінде екі данада шарт құрастырылады, оның біреуі тұрғын үй иесіне (жалдаушыға) беріледі. Аталған шарт тұрғын үй көмегін ұсыну үшін негіз болып табылады.</w:t>
      </w:r>
      <w:r>
        <w:br/>
      </w:r>
      <w:r>
        <w:rPr>
          <w:rFonts w:ascii="Times New Roman"/>
          <w:b w:val="false"/>
          <w:i w:val="false"/>
          <w:color w:val="000000"/>
          <w:sz w:val="28"/>
        </w:rPr>
        <w:t>
</w:t>
      </w:r>
      <w:r>
        <w:rPr>
          <w:rFonts w:ascii="Times New Roman"/>
          <w:b w:val="false"/>
          <w:i w:val="false"/>
          <w:color w:val="000000"/>
          <w:sz w:val="28"/>
        </w:rPr>
        <w:t>      25. Электрмен қамту, пайдалану шығындары алдағы өтініш еткен тоқсанның түбіртектері бойынша есепке алынады. Жылумен, сумен қамту, канализация және қоқыс шығару жөніндегі шығындар коммуналдық қызметтерді толық төлем ету жағдайында қызмет берушілерің тарифтері бойынша және есептеу құралдары бар болған жағдайда және қызмет берушілермен коммуналдық қызметтерді қайта есептеу жағдайында төлем ету дерегі бойынша алынады.</w:t>
      </w:r>
      <w:r>
        <w:br/>
      </w:r>
      <w:r>
        <w:rPr>
          <w:rFonts w:ascii="Times New Roman"/>
          <w:b w:val="false"/>
          <w:i w:val="false"/>
          <w:color w:val="000000"/>
          <w:sz w:val="28"/>
        </w:rPr>
        <w:t>
</w:t>
      </w:r>
      <w:r>
        <w:rPr>
          <w:rFonts w:ascii="Times New Roman"/>
          <w:b w:val="false"/>
          <w:i w:val="false"/>
          <w:color w:val="000000"/>
          <w:sz w:val="28"/>
        </w:rPr>
        <w:t>      26. Тұрғын үй көмегін алушылар 10 күн ішінде тұрғын үй көмегі қызметтеріне тұрғын үйі иелігі нысанының кез келген өзгерістері, отбасы құрамы және оның жиынтық табысы, сондай –ақ мәртебесі туралы ақпарат берулері тиіс.</w:t>
      </w:r>
      <w:r>
        <w:br/>
      </w:r>
      <w:r>
        <w:rPr>
          <w:rFonts w:ascii="Times New Roman"/>
          <w:b w:val="false"/>
          <w:i w:val="false"/>
          <w:color w:val="000000"/>
          <w:sz w:val="28"/>
        </w:rPr>
        <w:t>
</w:t>
      </w:r>
      <w:r>
        <w:rPr>
          <w:rFonts w:ascii="Times New Roman"/>
          <w:b w:val="false"/>
          <w:i w:val="false"/>
          <w:color w:val="000000"/>
          <w:sz w:val="28"/>
        </w:rPr>
        <w:t>      27. Ұсынылған ақпараттың шүбәсіздігіне күмән пайда болған жағдайда тұрғын үй көмегін тағайындайтын қызметкер отбасының табыстары, тұрғын үй шығындары және отбасы мүшелерінің тұрақты мекендерін растайтын қосымша құжаттарды талап етуге құқылы. Талап етілген құжаттар ұсынылмаған жағдайда тұрғын үй көмегі көрсетілмейді. Тұрғын үй көмегін көрсету қызметіне алдын ала күмәнды мәліметтер ұсынып, соның салдарынан артық немесе заңсыз тұрғын үй көмегі төленген жағдайда меншік иесі (жалдаушы) заңсыз алынған соманы өз еркі бойынша, бас тартқан жағдайда сот тәртібінде қайтарады.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көмегінің мөлшері</w:t>
      </w:r>
    </w:p>
    <w:p>
      <w:pPr>
        <w:spacing w:after="0"/>
        <w:ind w:left="0"/>
        <w:jc w:val="both"/>
      </w:pPr>
      <w:r>
        <w:rPr>
          <w:rFonts w:ascii="Times New Roman"/>
          <w:b w:val="false"/>
          <w:i w:val="false"/>
          <w:color w:val="000000"/>
          <w:sz w:val="28"/>
        </w:rPr>
        <w:t>      28. Тұрғын үй көмегінің мөлшері өтемақы шараларымен қамтамасыз етілетін нормалар шегінде коммуналдық қызметтерді тұтынғаны және тұрғын үйді ұстау үшін меншік иесінің (жалдаушының) іс жүзіндегі төлемі мен осы мақсаттарға отбасы шығындарының шекті мүмкінді деңгейі арасындағы айырмашылығы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көмегін алуға ниет білдірген азаматтардың (отбасының) жиынтық табысын есептеу</w:t>
      </w:r>
    </w:p>
    <w:p>
      <w:pPr>
        <w:spacing w:after="0"/>
        <w:ind w:left="0"/>
        <w:jc w:val="both"/>
      </w:pPr>
      <w:r>
        <w:rPr>
          <w:rFonts w:ascii="Times New Roman"/>
          <w:b w:val="false"/>
          <w:i w:val="false"/>
          <w:color w:val="000000"/>
          <w:sz w:val="28"/>
        </w:rPr>
        <w:t>      29. Тұрғын үй көмегін алуға ниет білдірген азаматтардың (отбасылардың) жиынтық табысы отбасы табысын анықтау үшін тұрғын үй көмегін тағайындауды жүзеге асыратын жұмыспен қамту және әлеуметтік бағдарламалар бөлімімен есептеледі.</w:t>
      </w:r>
      <w:r>
        <w:br/>
      </w:r>
      <w:r>
        <w:rPr>
          <w:rFonts w:ascii="Times New Roman"/>
          <w:b w:val="false"/>
          <w:i w:val="false"/>
          <w:color w:val="000000"/>
          <w:sz w:val="28"/>
        </w:rPr>
        <w:t>
</w:t>
      </w:r>
      <w:r>
        <w:rPr>
          <w:rFonts w:ascii="Times New Roman"/>
          <w:b w:val="false"/>
          <w:i w:val="false"/>
          <w:color w:val="000000"/>
          <w:sz w:val="28"/>
        </w:rPr>
        <w:t>      30. Отбасының жиынтық табысын есептеу кезінде тұрғын үй, мемлекеттік атаулы әлеуметтік көмек, 18 жасқа дейінгі балалары бар отбасыларға мемлекеттік балаларға төленетін жәрдемақылардан, қайтыс болғандарды жерлеуге және бала туғанда берілетін біржолы төлемдерден басқа, тұрғын үй көмегіне өтініш ету тоқсаны алдындағы тоқсанда алынған табыстардың барлық түрлері ескеріледі:</w:t>
      </w:r>
      <w:r>
        <w:br/>
      </w:r>
      <w:r>
        <w:rPr>
          <w:rFonts w:ascii="Times New Roman"/>
          <w:b w:val="false"/>
          <w:i w:val="false"/>
          <w:color w:val="000000"/>
          <w:sz w:val="28"/>
        </w:rPr>
        <w:t>
</w:t>
      </w:r>
      <w:r>
        <w:rPr>
          <w:rFonts w:ascii="Times New Roman"/>
          <w:b w:val="false"/>
          <w:i w:val="false"/>
          <w:color w:val="000000"/>
          <w:sz w:val="28"/>
        </w:rPr>
        <w:t>      1) еңбекақы түріндегі табыстар</w:t>
      </w:r>
      <w:r>
        <w:br/>
      </w:r>
      <w:r>
        <w:rPr>
          <w:rFonts w:ascii="Times New Roman"/>
          <w:b w:val="false"/>
          <w:i w:val="false"/>
          <w:color w:val="000000"/>
          <w:sz w:val="28"/>
        </w:rPr>
        <w:t>
</w:t>
      </w:r>
      <w:r>
        <w:rPr>
          <w:rFonts w:ascii="Times New Roman"/>
          <w:b w:val="false"/>
          <w:i w:val="false"/>
          <w:color w:val="000000"/>
          <w:sz w:val="28"/>
        </w:rPr>
        <w:t>      2) зейнетақыны барлық түрлері, мүгедекті, асыраушыдан айрылған және жас бойынша берілетін мемлекеттік әлеуметтік жәрдемақылар; арнайы мемлекеттік жәрдемақылар; мемлекеттік әлеуметтік жәрдемақылар; заңнамамен және өзге нормативтік құқықтық актілермен белгіленген тәртіпте, сондай-ақ жергілікті өзін-өзі басқару органдарының шешімдерімен және жұмыс берушілермен тағайындалатын өтемақы төлемдері;</w:t>
      </w:r>
      <w:r>
        <w:br/>
      </w:r>
      <w:r>
        <w:rPr>
          <w:rFonts w:ascii="Times New Roman"/>
          <w:b w:val="false"/>
          <w:i w:val="false"/>
          <w:color w:val="000000"/>
          <w:sz w:val="28"/>
        </w:rPr>
        <w:t>
</w:t>
      </w:r>
      <w:r>
        <w:rPr>
          <w:rFonts w:ascii="Times New Roman"/>
          <w:b w:val="false"/>
          <w:i w:val="false"/>
          <w:color w:val="000000"/>
          <w:sz w:val="28"/>
        </w:rPr>
        <w:t>      3) балаларға және қарауындағы жандарға берілетін алименттер.</w:t>
      </w:r>
      <w:r>
        <w:br/>
      </w:r>
      <w:r>
        <w:rPr>
          <w:rFonts w:ascii="Times New Roman"/>
          <w:b w:val="false"/>
          <w:i w:val="false"/>
          <w:color w:val="000000"/>
          <w:sz w:val="28"/>
        </w:rPr>
        <w:t>
</w:t>
      </w:r>
      <w:r>
        <w:rPr>
          <w:rFonts w:ascii="Times New Roman"/>
          <w:b w:val="false"/>
          <w:i w:val="false"/>
          <w:color w:val="000000"/>
          <w:sz w:val="28"/>
        </w:rPr>
        <w:t>      4) зақымданумен немесе денсаулығына келтірілген зиян салдарынан пайда болған шығындарды өтеу тәртібінде алынған біржолғы сомалар;</w:t>
      </w:r>
      <w:r>
        <w:br/>
      </w:r>
      <w:r>
        <w:rPr>
          <w:rFonts w:ascii="Times New Roman"/>
          <w:b w:val="false"/>
          <w:i w:val="false"/>
          <w:color w:val="000000"/>
          <w:sz w:val="28"/>
        </w:rPr>
        <w:t>
</w:t>
      </w:r>
      <w:r>
        <w:rPr>
          <w:rFonts w:ascii="Times New Roman"/>
          <w:b w:val="false"/>
          <w:i w:val="false"/>
          <w:color w:val="000000"/>
          <w:sz w:val="28"/>
        </w:rPr>
        <w:t>      5) жеке қосалқы шаруашылықтан түскен табыстар;</w:t>
      </w:r>
      <w:r>
        <w:br/>
      </w:r>
      <w:r>
        <w:rPr>
          <w:rFonts w:ascii="Times New Roman"/>
          <w:b w:val="false"/>
          <w:i w:val="false"/>
          <w:color w:val="000000"/>
          <w:sz w:val="28"/>
        </w:rPr>
        <w:t>
</w:t>
      </w:r>
      <w:r>
        <w:rPr>
          <w:rFonts w:ascii="Times New Roman"/>
          <w:b w:val="false"/>
          <w:i w:val="false"/>
          <w:color w:val="000000"/>
          <w:sz w:val="28"/>
        </w:rPr>
        <w:t>      6) жеке кәсіпкерліктен және басқа қызмет түрлерінен түскен табыстар;</w:t>
      </w:r>
      <w:r>
        <w:br/>
      </w:r>
      <w:r>
        <w:rPr>
          <w:rFonts w:ascii="Times New Roman"/>
          <w:b w:val="false"/>
          <w:i w:val="false"/>
          <w:color w:val="000000"/>
          <w:sz w:val="28"/>
        </w:rPr>
        <w:t>
</w:t>
      </w:r>
      <w:r>
        <w:rPr>
          <w:rFonts w:ascii="Times New Roman"/>
          <w:b w:val="false"/>
          <w:i w:val="false"/>
          <w:color w:val="000000"/>
          <w:sz w:val="28"/>
        </w:rPr>
        <w:t>      7) Азаматтардың өз еркі бойынша мәлімденген өзге табыстар.</w:t>
      </w:r>
      <w:r>
        <w:br/>
      </w:r>
      <w:r>
        <w:rPr>
          <w:rFonts w:ascii="Times New Roman"/>
          <w:b w:val="false"/>
          <w:i w:val="false"/>
          <w:color w:val="000000"/>
          <w:sz w:val="28"/>
        </w:rPr>
        <w:t>
</w:t>
      </w:r>
      <w:r>
        <w:rPr>
          <w:rFonts w:ascii="Times New Roman"/>
          <w:b w:val="false"/>
          <w:i w:val="false"/>
          <w:color w:val="000000"/>
          <w:sz w:val="28"/>
        </w:rPr>
        <w:t>      Еңбекақы төлемі түріндегі табыстарға келесілер жатады:</w:t>
      </w:r>
      <w:r>
        <w:br/>
      </w:r>
      <w:r>
        <w:rPr>
          <w:rFonts w:ascii="Times New Roman"/>
          <w:b w:val="false"/>
          <w:i w:val="false"/>
          <w:color w:val="000000"/>
          <w:sz w:val="28"/>
        </w:rPr>
        <w:t>
</w:t>
      </w:r>
      <w:r>
        <w:rPr>
          <w:rFonts w:ascii="Times New Roman"/>
          <w:b w:val="false"/>
          <w:i w:val="false"/>
          <w:color w:val="000000"/>
          <w:sz w:val="28"/>
        </w:rPr>
        <w:t>      негізгі жұмыс орны және қоса атқарушылық бойынша қызмет еткен уақыт үшін заңнамаға сәйкес қызметкерлерге төленетін еңбекақының, сондай-ақ сыйақылардың, қосымшаақылардың, үстемеақылар мен ақшалай және натуралды нысандағы әлеуметтік жеңілдіктердің барлық түрлері;</w:t>
      </w:r>
      <w:r>
        <w:br/>
      </w:r>
      <w:r>
        <w:rPr>
          <w:rFonts w:ascii="Times New Roman"/>
          <w:b w:val="false"/>
          <w:i w:val="false"/>
          <w:color w:val="000000"/>
          <w:sz w:val="28"/>
        </w:rPr>
        <w:t>
</w:t>
      </w:r>
      <w:r>
        <w:rPr>
          <w:rFonts w:ascii="Times New Roman"/>
          <w:b w:val="false"/>
          <w:i w:val="false"/>
          <w:color w:val="000000"/>
          <w:sz w:val="28"/>
        </w:rPr>
        <w:t>      өзге төлем түрлері (жеке еңбек шартын бұзған жағдайда, жеке еңбек шартын бұзған жағдайдағы пайдаланылмаған жыл сайынғы еңбек демалысы, ұйыммен бірге қызметкерді басқа жерге ауыстырған кездегі өтемақы төлемдері, оқу демалыстарының төлемі).</w:t>
      </w:r>
      <w:r>
        <w:br/>
      </w:r>
      <w:r>
        <w:rPr>
          <w:rFonts w:ascii="Times New Roman"/>
          <w:b w:val="false"/>
          <w:i w:val="false"/>
          <w:color w:val="000000"/>
          <w:sz w:val="28"/>
        </w:rPr>
        <w:t>
</w:t>
      </w:r>
      <w:r>
        <w:rPr>
          <w:rFonts w:ascii="Times New Roman"/>
          <w:b w:val="false"/>
          <w:i w:val="false"/>
          <w:color w:val="000000"/>
          <w:sz w:val="28"/>
        </w:rPr>
        <w:t>      31. Ауылдық жерде тұратын тұрғындар үшін жеке қосалқы шаруашылығынан түскен табыстар (саябақ, үй маңындағы учаскелерден, бақшалардан түскен табыстардан басқа) есепті көрсеткіштің бес мәртелі көлемде есептеледі.</w:t>
      </w:r>
      <w:r>
        <w:br/>
      </w:r>
      <w:r>
        <w:rPr>
          <w:rFonts w:ascii="Times New Roman"/>
          <w:b w:val="false"/>
          <w:i w:val="false"/>
          <w:color w:val="000000"/>
          <w:sz w:val="28"/>
        </w:rPr>
        <w:t>
</w:t>
      </w:r>
      <w:r>
        <w:rPr>
          <w:rFonts w:ascii="Times New Roman"/>
          <w:b w:val="false"/>
          <w:i w:val="false"/>
          <w:color w:val="000000"/>
          <w:sz w:val="28"/>
        </w:rPr>
        <w:t>      32. Кәсіпкерлік қызметтен, мүліктік және жер үлесінен алынған табыс мәлімденген және т.б. сияқты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Қаржыландыру және тұрғын үй көмегін төлеу</w:t>
      </w:r>
    </w:p>
    <w:p>
      <w:pPr>
        <w:spacing w:after="0"/>
        <w:ind w:left="0"/>
        <w:jc w:val="both"/>
      </w:pPr>
      <w:r>
        <w:rPr>
          <w:rFonts w:ascii="Times New Roman"/>
          <w:b w:val="false"/>
          <w:i w:val="false"/>
          <w:color w:val="000000"/>
          <w:sz w:val="28"/>
        </w:rPr>
        <w:t>      33. Барлық меншік нысандағы үйлерде тұратын тұлғаларға тұрғын үй көмегінің төлемін, тұрғын үйді күрделі жөндеуді қаржыландыру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34. Тұрғын үйді ұстауға және коммуналдық қызметтерді ұсынуға есептік-нормативтік шығындарды анықтау жұмыспен қамту және әлеуметтік бағдарламалар бөлімінің бақылауы бойынша өткізіледі.</w:t>
      </w:r>
      <w:r>
        <w:br/>
      </w:r>
      <w:r>
        <w:rPr>
          <w:rFonts w:ascii="Times New Roman"/>
          <w:b w:val="false"/>
          <w:i w:val="false"/>
          <w:color w:val="000000"/>
          <w:sz w:val="28"/>
        </w:rPr>
        <w:t>
</w:t>
      </w:r>
      <w:r>
        <w:rPr>
          <w:rFonts w:ascii="Times New Roman"/>
          <w:b w:val="false"/>
          <w:i w:val="false"/>
          <w:color w:val="000000"/>
          <w:sz w:val="28"/>
        </w:rPr>
        <w:t>      35. Тұрғын үй көмегінің төлемі тұрғын үй көмегін алуға ниет білдіргеннің жеке өтінішіне сәйкес жүргізіледі және жинақ тізілімі негізінде тұрғын үйді күрделі жөндеуге шығындардың өтемақысы екініші деңгейдегі банк арқылы өтініш берушілердің жеке шоттарына ақшалай қаражатты аудару жолымен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