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08f1" w14:textId="e580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Зеренді аудандық қорғаныс істері жөніндегі бөліміне тіркелетін жылы он жеті жасқа толатын еркек жынысты азаматтарды тіркеуден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әкімінің 2008 жылғы 22 желтоқсандағы N 29 шешімі. Ақмола облысы Зеренді ауданының әділет басқармасында 2009 жылғы 9 қаңтарда N 1-14-91 тіркелді. Күші жойылды - Ақмола облысы Зеренді ауданы әкімінің 2009 жылғы 22 желтоқсандағы № 26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ауданы әкімінің 2009.12.22 </w:t>
      </w:r>
      <w:r>
        <w:rPr>
          <w:rFonts w:ascii="Times New Roman"/>
          <w:b w:val="false"/>
          <w:i w:val="false"/>
          <w:color w:val="000000"/>
          <w:sz w:val="28"/>
        </w:rPr>
        <w:t>№ 26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 33,</w:t>
      </w:r>
      <w:r>
        <w:rPr>
          <w:rFonts w:ascii="Times New Roman"/>
          <w:b w:val="false"/>
          <w:i w:val="false"/>
          <w:color w:val="000000"/>
          <w:sz w:val="28"/>
        </w:rPr>
        <w:t xml:space="preserve"> 37 баптары</w:t>
      </w:r>
      <w:r>
        <w:rPr>
          <w:rFonts w:ascii="Times New Roman"/>
          <w:b w:val="false"/>
          <w:i w:val="false"/>
          <w:color w:val="000000"/>
          <w:sz w:val="28"/>
        </w:rPr>
        <w:t xml:space="preserve"> және Қазақстан Республикасының 2005 жылғы 8 шілдедегі «Әскери міндет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17 бабы негізінде, жастарды әскери есепке алу, олардың санын, әскери қызметке жарамды деңгейін анықтау, жалпы білімінің, алған мамандығының және дене тәрбиесі дайындығының деңгейін белгілеу мақсаттарында, аудан әкімі</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АБЫЛДАЙДЫ:</w:t>
      </w:r>
    </w:p>
    <w:bookmarkStart w:name="z2" w:id="0"/>
    <w:p>
      <w:pPr>
        <w:spacing w:after="0"/>
        <w:ind w:left="0"/>
        <w:jc w:val="both"/>
      </w:pPr>
      <w:r>
        <w:rPr>
          <w:rFonts w:ascii="Times New Roman"/>
          <w:b w:val="false"/>
          <w:i w:val="false"/>
          <w:color w:val="000000"/>
          <w:sz w:val="28"/>
        </w:rPr>
        <w:t>
      1. 2009 жылдың қаңтар-наурызында тіркелетін жылы он жеті жасқа толатын еркек жынысты азаматтарды Зеренді селосы Мир көшесі 6 мекен-жайы бойынша «Зеренді ауданының Қорғаныс істері жөніндегі бөлімі» мемлекеттік мекемесінің (келісім бойынша) (бұдан әрі – қорғаныс істері жөніндегі бөлім) шақырту учаскесіне тіркеу өткізілсін.</w:t>
      </w:r>
    </w:p>
    <w:bookmarkEnd w:id="0"/>
    <w:bookmarkStart w:name="z3" w:id="1"/>
    <w:p>
      <w:pPr>
        <w:spacing w:after="0"/>
        <w:ind w:left="0"/>
        <w:jc w:val="both"/>
      </w:pPr>
      <w:r>
        <w:rPr>
          <w:rFonts w:ascii="Times New Roman"/>
          <w:b w:val="false"/>
          <w:i w:val="false"/>
          <w:color w:val="000000"/>
          <w:sz w:val="28"/>
        </w:rPr>
        <w:t>
      2. «Зеренді аудандық емханасы» мемлекеттік коммуналдық қазыналық кәсіпорнының бас дәрігері С.Е.Таңатаровқа (келісім бойынша) қорғаныс істері жөніндегі бөлімнің шақырту учаскесінің базасында дәрігерлік куәландырудан өткізу үшін қажетті дәрігер, орташа медициналық персоналдың, сондай-ақ құрал-жабдықтардың қажетті санын бөлу жөнінде ұсыныс етілсін.</w:t>
      </w:r>
    </w:p>
    <w:bookmarkEnd w:id="1"/>
    <w:bookmarkStart w:name="z4" w:id="2"/>
    <w:p>
      <w:pPr>
        <w:spacing w:after="0"/>
        <w:ind w:left="0"/>
        <w:jc w:val="both"/>
      </w:pPr>
      <w:r>
        <w:rPr>
          <w:rFonts w:ascii="Times New Roman"/>
          <w:b w:val="false"/>
          <w:i w:val="false"/>
          <w:color w:val="000000"/>
          <w:sz w:val="28"/>
        </w:rPr>
        <w:t>
      3. Зеренді ауданының «Қаржы бөлімі» мемлекеттік мекемесінің бастығы М.С.Қаскеев тіркеуден өткізу үшін бекітілген аудан бюджетіне сәйкес қаржыландыруды өткізсін.</w:t>
      </w:r>
    </w:p>
    <w:bookmarkEnd w:id="2"/>
    <w:bookmarkStart w:name="z5" w:id="3"/>
    <w:p>
      <w:pPr>
        <w:spacing w:after="0"/>
        <w:ind w:left="0"/>
        <w:jc w:val="both"/>
      </w:pPr>
      <w:r>
        <w:rPr>
          <w:rFonts w:ascii="Times New Roman"/>
          <w:b w:val="false"/>
          <w:i w:val="false"/>
          <w:color w:val="000000"/>
          <w:sz w:val="28"/>
        </w:rPr>
        <w:t xml:space="preserve">
      4. Селолық округ және кент әкімдері мен ұйымдардың басшылары Қазақстан Республикасының «Әскери міндет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18 бабын мәліметке алсын және өз құзырлары шегінде келесі шараларды қамтамасыз етсін:</w:t>
      </w:r>
      <w:r>
        <w:br/>
      </w:r>
      <w:r>
        <w:rPr>
          <w:rFonts w:ascii="Times New Roman"/>
          <w:b w:val="false"/>
          <w:i w:val="false"/>
          <w:color w:val="000000"/>
          <w:sz w:val="28"/>
        </w:rPr>
        <w:t>
      1) қорғаныс істері жөніндегі бөлімнің шақырту учаскесіне тіркелуге жататын азаматтарды хабардар ету және олардың уақытында келулерін қамтамасыз ету;</w:t>
      </w:r>
      <w:r>
        <w:br/>
      </w:r>
      <w:r>
        <w:rPr>
          <w:rFonts w:ascii="Times New Roman"/>
          <w:b w:val="false"/>
          <w:i w:val="false"/>
          <w:color w:val="000000"/>
          <w:sz w:val="28"/>
        </w:rPr>
        <w:t>
      2) әскери-есептік құжаттарында қорғаныс істері жөніндегі бөлімнің әскери есепке алғаны (әскери есептен шығарғаны) туралы белгілері болған кезде әскери қызметшілерді, әскери міндеттілер мен әскерге шақырылушыларды тұрғылықты жері бойынша тіркеуді (тіркеуден шығаруды) жүзеге асыру;</w:t>
      </w:r>
      <w:r>
        <w:br/>
      </w:r>
      <w:r>
        <w:rPr>
          <w:rFonts w:ascii="Times New Roman"/>
          <w:b w:val="false"/>
          <w:i w:val="false"/>
          <w:color w:val="000000"/>
          <w:sz w:val="28"/>
        </w:rPr>
        <w:t>
      3) қорғаныс істері жөніндегі бөлімге әскери міндеттілердің, әскерге шақырылушылар мен әскер жасына дейінгілердің сандық құрамын растайтын құжаттар беру;</w:t>
      </w:r>
      <w:r>
        <w:br/>
      </w:r>
      <w:r>
        <w:rPr>
          <w:rFonts w:ascii="Times New Roman"/>
          <w:b w:val="false"/>
          <w:i w:val="false"/>
          <w:color w:val="000000"/>
          <w:sz w:val="28"/>
        </w:rPr>
        <w:t>
      4) қорғаныс істері жөніндегі бөлімге әскер жасына дейінгілерді әскери есепке алуды жүргізуге көмек көрсету;</w:t>
      </w:r>
      <w:r>
        <w:br/>
      </w:r>
      <w:r>
        <w:rPr>
          <w:rFonts w:ascii="Times New Roman"/>
          <w:b w:val="false"/>
          <w:i w:val="false"/>
          <w:color w:val="000000"/>
          <w:sz w:val="28"/>
        </w:rPr>
        <w:t>
      5) әскери қызметшілердің, әскери міндеттілер мен әскерге шақырылушылардың Әскери есеп ережелерін сақтауын бақылауды жүзеге асыру.</w:t>
      </w:r>
    </w:p>
    <w:bookmarkEnd w:id="3"/>
    <w:bookmarkStart w:name="z6" w:id="4"/>
    <w:p>
      <w:pPr>
        <w:spacing w:after="0"/>
        <w:ind w:left="0"/>
        <w:jc w:val="both"/>
      </w:pPr>
      <w:r>
        <w:rPr>
          <w:rFonts w:ascii="Times New Roman"/>
          <w:b w:val="false"/>
          <w:i w:val="false"/>
          <w:color w:val="000000"/>
          <w:sz w:val="28"/>
        </w:rPr>
        <w:t>
      5. «Зеренді ауданының ішкі істер бөлімі» мемлекеттік мекемесінің бастығы Е.Р.Шәріповке (келісім бойынша) өз құзыры шегінде тіркеуден өткізу кезінде шақырту учаскесінде құқық тәртібінің және тәртіптің сақталуын қамтамасыз ету, әскери міндеттерін орындаудан жалтарған адамдарды іздестіру және ұстау жөнінде ұсыныс етілсін.</w:t>
      </w:r>
    </w:p>
    <w:bookmarkEnd w:id="4"/>
    <w:bookmarkStart w:name="z7" w:id="5"/>
    <w:p>
      <w:pPr>
        <w:spacing w:after="0"/>
        <w:ind w:left="0"/>
        <w:jc w:val="both"/>
      </w:pPr>
      <w:r>
        <w:rPr>
          <w:rFonts w:ascii="Times New Roman"/>
          <w:b w:val="false"/>
          <w:i w:val="false"/>
          <w:color w:val="000000"/>
          <w:sz w:val="28"/>
        </w:rPr>
        <w:t>
      6. Зеренді ауданының «Жұмыспен қамту және әлеуметтік бағдарламалар бөлімі» мемлекеттік мекемесінің бастығы З.Б.Қазияқпарова тіркеуді өткізу кезеңіне техникалық жұмыстарды атқаруға 1 жұмыссыз адам бөлсін.</w:t>
      </w:r>
    </w:p>
    <w:bookmarkEnd w:id="5"/>
    <w:bookmarkStart w:name="z8" w:id="6"/>
    <w:p>
      <w:pPr>
        <w:spacing w:after="0"/>
        <w:ind w:left="0"/>
        <w:jc w:val="both"/>
      </w:pPr>
      <w:r>
        <w:rPr>
          <w:rFonts w:ascii="Times New Roman"/>
          <w:b w:val="false"/>
          <w:i w:val="false"/>
          <w:color w:val="000000"/>
          <w:sz w:val="28"/>
        </w:rPr>
        <w:t>
      7. Қорғаныс істері жөніндегі бөлімнің бастығы Т.Ә.Бражановқа (келісім бойынша) тіркелетін жылы он жеті жасқа толатын еркек жынысты азаматтарды тіркеуден өткізудің қорытындылары туралы Зеренді ауданының әкімін хабардар ету жөнінде ұсыныс етілсін.</w:t>
      </w:r>
    </w:p>
    <w:bookmarkEnd w:id="6"/>
    <w:bookmarkStart w:name="z9" w:id="7"/>
    <w:p>
      <w:pPr>
        <w:spacing w:after="0"/>
        <w:ind w:left="0"/>
        <w:jc w:val="both"/>
      </w:pPr>
      <w:r>
        <w:rPr>
          <w:rFonts w:ascii="Times New Roman"/>
          <w:b w:val="false"/>
          <w:i w:val="false"/>
          <w:color w:val="000000"/>
          <w:sz w:val="28"/>
        </w:rPr>
        <w:t xml:space="preserve">
      8. Зеренді ауданы әкімінің 2007 жылғы 19 желтоқсандағы № 21 «2008 жылы Зеренді аудандық қорғаныс істері жөніндегі бөліміне тіркелетін жылы он жеті жасқа толатын еркек жынысты азаматтарды тіркеуден өткізуді ұйымдастыру туралы» шешімінің (Нормативтік құқықтық актілерді мемлекеттік тіркеудің Аймақтық Тізілімінде </w:t>
      </w:r>
      <w:r>
        <w:br/>
      </w:r>
      <w:r>
        <w:rPr>
          <w:rFonts w:ascii="Times New Roman"/>
          <w:b w:val="false"/>
          <w:i w:val="false"/>
          <w:color w:val="000000"/>
          <w:sz w:val="28"/>
        </w:rPr>
        <w:t>
№ 1-14-74 тіркелген, «Бірлік-Единство» аудандық газетінде 2008 жылғы 16 қаңтарда жарияланған) күші жойылған деп танылсын.</w:t>
      </w:r>
    </w:p>
    <w:bookmarkEnd w:id="7"/>
    <w:bookmarkStart w:name="z10" w:id="8"/>
    <w:p>
      <w:pPr>
        <w:spacing w:after="0"/>
        <w:ind w:left="0"/>
        <w:jc w:val="both"/>
      </w:pPr>
      <w:r>
        <w:rPr>
          <w:rFonts w:ascii="Times New Roman"/>
          <w:b w:val="false"/>
          <w:i w:val="false"/>
          <w:color w:val="000000"/>
          <w:sz w:val="28"/>
        </w:rPr>
        <w:t>
      9. Осы шешімнің орындалуын бақылау аудан әкімінің орынбасары Ә.А.Таласбаеваға жүктелсін.</w:t>
      </w:r>
    </w:p>
    <w:bookmarkEnd w:id="8"/>
    <w:bookmarkStart w:name="z11" w:id="9"/>
    <w:p>
      <w:pPr>
        <w:spacing w:after="0"/>
        <w:ind w:left="0"/>
        <w:jc w:val="both"/>
      </w:pPr>
      <w:r>
        <w:rPr>
          <w:rFonts w:ascii="Times New Roman"/>
          <w:b w:val="false"/>
          <w:i w:val="false"/>
          <w:color w:val="000000"/>
          <w:sz w:val="28"/>
        </w:rPr>
        <w:t>
      10. Осы шешім Зеренді ауданының Әділет басқармасында мемлекеттік тіркелген күнінен бастап күшіне енеді және ресми жарияланған күнінен бастап қолданысқа енгізіледі.</w:t>
      </w:r>
    </w:p>
    <w:bookmarkEnd w:id="9"/>
    <w:p>
      <w:pPr>
        <w:spacing w:after="0"/>
        <w:ind w:left="0"/>
        <w:jc w:val="both"/>
      </w:pPr>
      <w:r>
        <w:rPr>
          <w:rFonts w:ascii="Times New Roman"/>
          <w:b w:val="false"/>
          <w:i/>
          <w:color w:val="000000"/>
          <w:sz w:val="28"/>
        </w:rPr>
        <w:t xml:space="preserve">      Аудан әкімі                           Е.Сағдиев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Зеренді ауданы «Қорғаныс істері</w:t>
      </w:r>
      <w:r>
        <w:br/>
      </w:r>
      <w:r>
        <w:rPr>
          <w:rFonts w:ascii="Times New Roman"/>
          <w:b w:val="false"/>
          <w:i w:val="false"/>
          <w:color w:val="000000"/>
          <w:sz w:val="28"/>
        </w:rPr>
        <w:t>
</w:t>
      </w:r>
      <w:r>
        <w:rPr>
          <w:rFonts w:ascii="Times New Roman"/>
          <w:b w:val="false"/>
          <w:i/>
          <w:color w:val="000000"/>
          <w:sz w:val="28"/>
        </w:rPr>
        <w:t xml:space="preserve">      жөніндегі бөлімі» мемелекеттік </w:t>
      </w:r>
      <w:r>
        <w:br/>
      </w:r>
      <w:r>
        <w:rPr>
          <w:rFonts w:ascii="Times New Roman"/>
          <w:b w:val="false"/>
          <w:i w:val="false"/>
          <w:color w:val="000000"/>
          <w:sz w:val="28"/>
        </w:rPr>
        <w:t>
</w:t>
      </w:r>
      <w:r>
        <w:rPr>
          <w:rFonts w:ascii="Times New Roman"/>
          <w:b w:val="false"/>
          <w:i/>
          <w:color w:val="000000"/>
          <w:sz w:val="28"/>
        </w:rPr>
        <w:t>      мекемсінің бастығы                    Т.Ә.Бражанов</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З.Б.Қазияқпарова</w:t>
      </w:r>
    </w:p>
    <w:p>
      <w:pPr>
        <w:spacing w:after="0"/>
        <w:ind w:left="0"/>
        <w:jc w:val="both"/>
      </w:pPr>
      <w:r>
        <w:rPr>
          <w:rFonts w:ascii="Times New Roman"/>
          <w:b w:val="false"/>
          <w:i/>
          <w:color w:val="000000"/>
          <w:sz w:val="28"/>
        </w:rPr>
        <w:t>      «Зеренді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xml:space="preserve">      кәсіпорнының бас дәрігері             С.Е.Таңатаров </w:t>
      </w:r>
    </w:p>
    <w:p>
      <w:pPr>
        <w:spacing w:after="0"/>
        <w:ind w:left="0"/>
        <w:jc w:val="both"/>
      </w:pPr>
      <w:r>
        <w:rPr>
          <w:rFonts w:ascii="Times New Roman"/>
          <w:b w:val="false"/>
          <w:i/>
          <w:color w:val="000000"/>
          <w:sz w:val="28"/>
        </w:rPr>
        <w:t>      «Зеренді ауданының ішкі</w:t>
      </w:r>
      <w:r>
        <w:br/>
      </w:r>
      <w:r>
        <w:rPr>
          <w:rFonts w:ascii="Times New Roman"/>
          <w:b w:val="false"/>
          <w:i w:val="false"/>
          <w:color w:val="000000"/>
          <w:sz w:val="28"/>
        </w:rPr>
        <w:t>
</w:t>
      </w:r>
      <w:r>
        <w:rPr>
          <w:rFonts w:ascii="Times New Roman"/>
          <w:b w:val="false"/>
          <w:i/>
          <w:color w:val="000000"/>
          <w:sz w:val="28"/>
        </w:rPr>
        <w:t xml:space="preserve">      істер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Е.Р.Шәріпов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