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58cb8" w14:textId="4a58c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"Жұмыссыз азаматтарды есепке қою және тіркеу"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2008 жылғы 11 тамыздағы N А-6/336 қаулысы. Ақмола облысының Әділет департаментінде 2008 жылғы 29 тамызда N 3266 тіркелді. Күші жойылды - Ақмола облысы әкімдігінің 2011 жылғы 10 наурыздағы № а-2/68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әкімдігінің 2011.03.10 № а-2/68 қаулысымен</w:t>
      </w:r>
    </w:p>
    <w:p>
      <w:pPr>
        <w:spacing w:after="0"/>
        <w:ind w:left="0"/>
        <w:jc w:val="both"/>
      </w:pPr>
      <w:r>
        <w:rPr>
          <w:rFonts w:ascii="Times New Roman"/>
          <w:b w:val="false"/>
          <w:i w:val="false"/>
          <w:color w:val="000000"/>
          <w:sz w:val="28"/>
        </w:rPr>
        <w:t xml:space="preserve">      "Әкімшілік рәсімдер туралы" Қазақстан Республикасының 2000 жылғы 27 қарашадағы </w:t>
      </w:r>
      <w:r>
        <w:rPr>
          <w:rFonts w:ascii="Times New Roman"/>
          <w:b w:val="false"/>
          <w:i w:val="false"/>
          <w:color w:val="000000"/>
          <w:sz w:val="28"/>
        </w:rPr>
        <w:t xml:space="preserve">Заңының </w:t>
      </w:r>
      <w:r>
        <w:rPr>
          <w:rFonts w:ascii="Times New Roman"/>
          <w:b w:val="false"/>
          <w:i w:val="false"/>
          <w:color w:val="000000"/>
          <w:sz w:val="28"/>
        </w:rPr>
        <w:t xml:space="preserve">9-1 бабына, "Жеке заңды тұлғаларға көрсетілетін мемлекеттік қызметтердің тізілімін бекіту туралы" Қазақстан Республикасы Үкіметінің 2007 жылғы 30 маусымдағы N 561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Ақмола облысының әкімдігі </w:t>
      </w:r>
      <w:r>
        <w:rPr>
          <w:rFonts w:ascii="Times New Roman"/>
          <w:b/>
          <w:i w:val="false"/>
          <w:color w:val="000000"/>
          <w:sz w:val="28"/>
        </w:rPr>
        <w:t xml:space="preserve">ҚАУЛЫ ЕТЕДІ: </w:t>
      </w:r>
      <w:r>
        <w:br/>
      </w:r>
      <w:r>
        <w:rPr>
          <w:rFonts w:ascii="Times New Roman"/>
          <w:b w:val="false"/>
          <w:i w:val="false"/>
          <w:color w:val="000000"/>
          <w:sz w:val="28"/>
        </w:rPr>
        <w:t xml:space="preserve">
      1. Қоса беріліп отырған "Жұмыссыз азаматтарды есепке қою және тіркеу" мемлекеттік қызмет көрсетудің стандарты бекітілсін. </w:t>
      </w:r>
      <w:r>
        <w:br/>
      </w:r>
      <w:r>
        <w:rPr>
          <w:rFonts w:ascii="Times New Roman"/>
          <w:b w:val="false"/>
          <w:i w:val="false"/>
          <w:color w:val="000000"/>
          <w:sz w:val="28"/>
        </w:rPr>
        <w:t xml:space="preserve">
      2. Осы қаулының орындалуын бақылау облыс әкімінің орынбасары Ғ.М. Бекмағамбетовке жүктелсін. </w:t>
      </w:r>
      <w:r>
        <w:br/>
      </w:r>
      <w:r>
        <w:rPr>
          <w:rFonts w:ascii="Times New Roman"/>
          <w:b w:val="false"/>
          <w:i w:val="false"/>
          <w:color w:val="000000"/>
          <w:sz w:val="28"/>
        </w:rPr>
        <w:t xml:space="preserve">
      3. Облыс әкімдігінің осы қаулысы Ақмола облысы әділет департаментінде мемлекеттік тіркеуден өткен күнінен кейін күшіне енеді және ресми жарияланған күнінен бастап қолданысқа енгізіледі. </w:t>
      </w:r>
    </w:p>
    <w:p>
      <w:pPr>
        <w:spacing w:after="0"/>
        <w:ind w:left="0"/>
        <w:jc w:val="both"/>
      </w:pPr>
      <w:r>
        <w:rPr>
          <w:rFonts w:ascii="Times New Roman"/>
          <w:b w:val="false"/>
          <w:i/>
          <w:color w:val="000000"/>
          <w:sz w:val="28"/>
        </w:rPr>
        <w:t xml:space="preserve">      Облыс әкімі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Ақмола облысы әкімдігінің </w:t>
      </w:r>
      <w:r>
        <w:br/>
      </w:r>
      <w:r>
        <w:rPr>
          <w:rFonts w:ascii="Times New Roman"/>
          <w:b w:val="false"/>
          <w:i w:val="false"/>
          <w:color w:val="000000"/>
          <w:sz w:val="28"/>
        </w:rPr>
        <w:t xml:space="preserve">
      2008 жылғы 11 тамыздағы </w:t>
      </w:r>
      <w:r>
        <w:br/>
      </w:r>
      <w:r>
        <w:rPr>
          <w:rFonts w:ascii="Times New Roman"/>
          <w:b w:val="false"/>
          <w:i w:val="false"/>
          <w:color w:val="000000"/>
          <w:sz w:val="28"/>
        </w:rPr>
        <w:t xml:space="preserve">
      N А-6/336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i w:val="false"/>
          <w:color w:val="000080"/>
          <w:sz w:val="28"/>
        </w:rPr>
        <w:t xml:space="preserve">"Жұмыссыз азаматтарды есепке қою және тіркеу" мемлекеттік қызмет көрсетудің стандарты </w:t>
      </w:r>
    </w:p>
    <w:p>
      <w:pPr>
        <w:spacing w:after="0"/>
        <w:ind w:left="0"/>
        <w:jc w:val="both"/>
      </w:pPr>
      <w:r>
        <w:rPr>
          <w:rFonts w:ascii="Times New Roman"/>
          <w:b/>
          <w:i w:val="false"/>
          <w:color w:val="000080"/>
          <w:sz w:val="28"/>
        </w:rPr>
        <w:t xml:space="preserve">1. Жалпы ережелер </w:t>
      </w:r>
    </w:p>
    <w:p>
      <w:pPr>
        <w:spacing w:after="0"/>
        <w:ind w:left="0"/>
        <w:jc w:val="both"/>
      </w:pPr>
      <w:r>
        <w:rPr>
          <w:rFonts w:ascii="Times New Roman"/>
          <w:b w:val="false"/>
          <w:i w:val="false"/>
          <w:color w:val="000000"/>
          <w:sz w:val="28"/>
        </w:rPr>
        <w:t xml:space="preserve">      1. Осы стандарт жұмыссыз азаматтарды есепке алу және тіркеу бойынша мемлекеттік қызмет көрсетудің (бұдан әрі- мемлекеттік қызмет) тәртібін белгілейді. Жұмыссыз азаматтарды есепке алу және тіркеу жұмыс табуға ниет білдірген және одан әрі оларды есепке алып, жұмысқа орналастыру үшін уәкілетті органға өтініш жасағандарды жұмыссыз тұлғалар ретінде тіркеу үшін жүзеге асырылады. </w:t>
      </w:r>
      <w:r>
        <w:br/>
      </w:r>
      <w:r>
        <w:rPr>
          <w:rFonts w:ascii="Times New Roman"/>
          <w:b w:val="false"/>
          <w:i w:val="false"/>
          <w:color w:val="000000"/>
          <w:sz w:val="28"/>
        </w:rPr>
        <w:t xml:space="preserve">
      2. Көрсетілетін мемлекеттік қызметтің нысаны: ішінара автоматтандырылған. </w:t>
      </w:r>
      <w:r>
        <w:br/>
      </w:r>
      <w:r>
        <w:rPr>
          <w:rFonts w:ascii="Times New Roman"/>
          <w:b w:val="false"/>
          <w:i w:val="false"/>
          <w:color w:val="000000"/>
          <w:sz w:val="28"/>
        </w:rPr>
        <w:t xml:space="preserve">
      3. Мемлекеттік қызмет "Халықты жұмыспен қамту туралы" Қазақстан Республикасының 2001 жылғы 23 қаңтардағы </w:t>
      </w:r>
      <w:r>
        <w:rPr>
          <w:rFonts w:ascii="Times New Roman"/>
          <w:b w:val="false"/>
          <w:i w:val="false"/>
          <w:color w:val="000000"/>
          <w:sz w:val="28"/>
        </w:rPr>
        <w:t xml:space="preserve">Заңының </w:t>
      </w:r>
      <w:r>
        <w:rPr>
          <w:rFonts w:ascii="Times New Roman"/>
          <w:b w:val="false"/>
          <w:i w:val="false"/>
          <w:color w:val="000000"/>
          <w:sz w:val="28"/>
        </w:rPr>
        <w:t xml:space="preserve">15-бабы негізінде көрсетіледі. </w:t>
      </w:r>
      <w:r>
        <w:br/>
      </w:r>
      <w:r>
        <w:rPr>
          <w:rFonts w:ascii="Times New Roman"/>
          <w:b w:val="false"/>
          <w:i w:val="false"/>
          <w:color w:val="000000"/>
          <w:sz w:val="28"/>
        </w:rPr>
        <w:t xml:space="preserve">
      4. Мемлекеттік қызмет аудандардың және Көкшетау, Степногорск қалаларының жұмыспен қамту және әлеуметтік бағдарламалар бөлімдерінде (бұдан әрі - Бөлімдер) өтініш берушінің тұрғылықты жері бойынша көрсетіледі. Бөлімдердің толық атаулары, олардың мекен-жайлары мен веб-сайттары осы Стандарттың 1 қосымшасында көрсетілген. </w:t>
      </w:r>
      <w:r>
        <w:br/>
      </w:r>
      <w:r>
        <w:rPr>
          <w:rFonts w:ascii="Times New Roman"/>
          <w:b w:val="false"/>
          <w:i w:val="false"/>
          <w:color w:val="000000"/>
          <w:sz w:val="28"/>
        </w:rPr>
        <w:t xml:space="preserve">
      5. Бөлімдердің жұмыс іздеген тұлғаларды жұмыссыз ретінде тану және дербес есепке алу кәртішкесіне жұмыссызды тіркеу (деректердің компьютерлік базасы) туралы шешім мемлекеттік қызмет көрсетудің аяқталу нысаны болып табылады. </w:t>
      </w:r>
      <w:r>
        <w:br/>
      </w:r>
      <w:r>
        <w:rPr>
          <w:rFonts w:ascii="Times New Roman"/>
          <w:b w:val="false"/>
          <w:i w:val="false"/>
          <w:color w:val="000000"/>
          <w:sz w:val="28"/>
        </w:rPr>
        <w:t xml:space="preserve">
      6. Мемлекеттік қызмет жұмыс іздеген және жұмыс істеуге дайын және оларға байланысты емес себептер бойынша табыс әкелетін қызметпен айналыспайтын жұмысқа жарамды жастағы тұлғаларға көрсетіледі (бұдан әрі өтініш берушілер). </w:t>
      </w:r>
      <w:r>
        <w:br/>
      </w:r>
      <w:r>
        <w:rPr>
          <w:rFonts w:ascii="Times New Roman"/>
          <w:b w:val="false"/>
          <w:i w:val="false"/>
          <w:color w:val="000000"/>
          <w:sz w:val="28"/>
        </w:rPr>
        <w:t xml:space="preserve">
      7. Мемлекеттік қызмет көрсету кезіндегі уақыт бойынша шектеу мерзімдері: </w:t>
      </w:r>
      <w:r>
        <w:br/>
      </w:r>
      <w:r>
        <w:rPr>
          <w:rFonts w:ascii="Times New Roman"/>
          <w:b w:val="false"/>
          <w:i w:val="false"/>
          <w:color w:val="000000"/>
          <w:sz w:val="28"/>
        </w:rPr>
        <w:t xml:space="preserve">
      1) мемлекеттік қызмет көрсету мерзімі осы Стандарттың 12-тармағында көрсетілген құжаттарды тапсырған күннен бастап он күнтізбелік күннен кешіктірілмеуі тиіс; </w:t>
      </w:r>
      <w:r>
        <w:br/>
      </w:r>
      <w:r>
        <w:rPr>
          <w:rFonts w:ascii="Times New Roman"/>
          <w:b w:val="false"/>
          <w:i w:val="false"/>
          <w:color w:val="000000"/>
          <w:sz w:val="28"/>
        </w:rPr>
        <w:t xml:space="preserve">
      2) қажетті құжаттарды тапсыру үшін кезек күтуге рұқсат етілген ең ұзақ уақыт - 40 минуттан аспауы тиіс; </w:t>
      </w:r>
      <w:r>
        <w:br/>
      </w:r>
      <w:r>
        <w:rPr>
          <w:rFonts w:ascii="Times New Roman"/>
          <w:b w:val="false"/>
          <w:i w:val="false"/>
          <w:color w:val="000000"/>
          <w:sz w:val="28"/>
        </w:rPr>
        <w:t xml:space="preserve">
      3) қызмет көрсету нәтижесін алу үшін кезек күтуге рұқсат етілген ең ұзақ уақыт - 40 минуттан аспауы тиіс. </w:t>
      </w:r>
      <w:r>
        <w:br/>
      </w:r>
      <w:r>
        <w:rPr>
          <w:rFonts w:ascii="Times New Roman"/>
          <w:b w:val="false"/>
          <w:i w:val="false"/>
          <w:color w:val="000000"/>
          <w:sz w:val="28"/>
        </w:rPr>
        <w:t xml:space="preserve">
      8. Мемлекеттік қызмет тегін көрсетіледі. </w:t>
      </w:r>
      <w:r>
        <w:br/>
      </w:r>
      <w:r>
        <w:rPr>
          <w:rFonts w:ascii="Times New Roman"/>
          <w:b w:val="false"/>
          <w:i w:val="false"/>
          <w:color w:val="000000"/>
          <w:sz w:val="28"/>
        </w:rPr>
        <w:t xml:space="preserve">
      9. Мемлекеттік қызмет көрсету тәртібі туралы толық ақпарат бөлімдердің веб-сайттарында және ақпараттық стендтерінде орналастырылған. Бөлімдердің мекен-жайлары мен веб-сайттары осы Стандарттың 1 қосымшасында көрсетілген. Мемлекеттік қызмет көрсету стандарты ақпарат көзі ретінде облыстық "Арқа ажары", "Акмолинская правда" газеттерінде жарияланады. </w:t>
      </w:r>
      <w:r>
        <w:br/>
      </w:r>
      <w:r>
        <w:rPr>
          <w:rFonts w:ascii="Times New Roman"/>
          <w:b w:val="false"/>
          <w:i w:val="false"/>
          <w:color w:val="000000"/>
          <w:sz w:val="28"/>
        </w:rPr>
        <w:t xml:space="preserve">
      10. Мемлекеттік қызмет 09.00-ден 18.00-ге дейін күн сайын көрсетіледі, демалыс күндері - сенбі, жексенбі және мереке күндері, түскі асқа үзіліс 13.00-ден 14.00-ге дейін. Қабылдау кезек тәртібімен, алдын ала жазылусыз және жедел қызмет көрсетусіз жүзеге асырылады. </w:t>
      </w:r>
      <w:r>
        <w:br/>
      </w:r>
      <w:r>
        <w:rPr>
          <w:rFonts w:ascii="Times New Roman"/>
          <w:b w:val="false"/>
          <w:i w:val="false"/>
          <w:color w:val="000000"/>
          <w:sz w:val="28"/>
        </w:rPr>
        <w:t xml:space="preserve">
      11. Мемлекеттік қызмет бөлімдердің ғимараттарында өтініш берушінің тұрғылықты жері бойынша көрсетіледі. Бөлімдердің үй-жайларында күту залдары бар, құжаттарды толтыруға арналған орындар оларды толтыру үлгілерімен және қажетті құжаттардың тізбелері берілген стендтермен жабдықталған, қауіпсіздік қамтамасыз етіледі және мүмкіндіктері шектеулі адамдарға қолайлы жағдайлар жасалған.  </w:t>
      </w:r>
    </w:p>
    <w:p>
      <w:pPr>
        <w:spacing w:after="0"/>
        <w:ind w:left="0"/>
        <w:jc w:val="both"/>
      </w:pPr>
      <w:r>
        <w:rPr>
          <w:rFonts w:ascii="Times New Roman"/>
          <w:b/>
          <w:i w:val="false"/>
          <w:color w:val="000080"/>
          <w:sz w:val="28"/>
        </w:rPr>
        <w:t xml:space="preserve">2. Мемлекеттік қызмет көрсету тәртібі </w:t>
      </w:r>
    </w:p>
    <w:p>
      <w:pPr>
        <w:spacing w:after="0"/>
        <w:ind w:left="0"/>
        <w:jc w:val="both"/>
      </w:pPr>
      <w:r>
        <w:rPr>
          <w:rFonts w:ascii="Times New Roman"/>
          <w:b w:val="false"/>
          <w:i w:val="false"/>
          <w:color w:val="000000"/>
          <w:sz w:val="28"/>
        </w:rPr>
        <w:t xml:space="preserve">      12. Мемлекеттік қызметті алуға қажетті құжаттардың тізбесі: </w:t>
      </w:r>
      <w:r>
        <w:br/>
      </w:r>
      <w:r>
        <w:rPr>
          <w:rFonts w:ascii="Times New Roman"/>
          <w:b w:val="false"/>
          <w:i w:val="false"/>
          <w:color w:val="000000"/>
          <w:sz w:val="28"/>
        </w:rPr>
        <w:t xml:space="preserve">
      жеке  басының куәлігі (төлқұжат); </w:t>
      </w:r>
      <w:r>
        <w:br/>
      </w:r>
      <w:r>
        <w:rPr>
          <w:rFonts w:ascii="Times New Roman"/>
          <w:b w:val="false"/>
          <w:i w:val="false"/>
          <w:color w:val="000000"/>
          <w:sz w:val="28"/>
        </w:rPr>
        <w:t xml:space="preserve">
      еңбек еткендігін растайтын құжаттар; </w:t>
      </w:r>
      <w:r>
        <w:br/>
      </w:r>
      <w:r>
        <w:rPr>
          <w:rFonts w:ascii="Times New Roman"/>
          <w:b w:val="false"/>
          <w:i w:val="false"/>
          <w:color w:val="000000"/>
          <w:sz w:val="28"/>
        </w:rPr>
        <w:t xml:space="preserve">
      салық төлеушінің тіркеу нөмірі (СТН); </w:t>
      </w:r>
      <w:r>
        <w:br/>
      </w:r>
      <w:r>
        <w:rPr>
          <w:rFonts w:ascii="Times New Roman"/>
          <w:b w:val="false"/>
          <w:i w:val="false"/>
          <w:color w:val="000000"/>
          <w:sz w:val="28"/>
        </w:rPr>
        <w:t xml:space="preserve">
      әлеуметтік жеке кодын беру туралы куәлік (ӘЖК). </w:t>
      </w:r>
      <w:r>
        <w:br/>
      </w:r>
      <w:r>
        <w:rPr>
          <w:rFonts w:ascii="Times New Roman"/>
          <w:b w:val="false"/>
          <w:i w:val="false"/>
          <w:color w:val="000000"/>
          <w:sz w:val="28"/>
        </w:rPr>
        <w:t xml:space="preserve">
      Жоғарыда аталған құжаттардан басқа жұмысты іздеген тұлға алынған табыстар туралы мәліметтерді қоса береді (өтініш беру сипатында); </w:t>
      </w:r>
      <w:r>
        <w:br/>
      </w:r>
      <w:r>
        <w:rPr>
          <w:rFonts w:ascii="Times New Roman"/>
          <w:b w:val="false"/>
          <w:i w:val="false"/>
          <w:color w:val="000000"/>
          <w:sz w:val="28"/>
        </w:rPr>
        <w:t xml:space="preserve">
      Шетел азаматтары және азаматтығы жоқ тұлғалар оларға қоса шетел азаматының тұруға ықтиярхатын және ішкі істер органдарында тіркелгендігі туралы белгісімен азаматтығы жоқ тұлғаның жеке басының куәлігін ұсынады; </w:t>
      </w:r>
      <w:r>
        <w:br/>
      </w:r>
      <w:r>
        <w:rPr>
          <w:rFonts w:ascii="Times New Roman"/>
          <w:b w:val="false"/>
          <w:i w:val="false"/>
          <w:color w:val="000000"/>
          <w:sz w:val="28"/>
        </w:rPr>
        <w:t xml:space="preserve">
      Оралмандар халықтың көші-қон мәселелері бойынша уәкілетті органның аумақтық органдарымен берілген оралманның куәлігін ұсынады. </w:t>
      </w:r>
      <w:r>
        <w:br/>
      </w:r>
      <w:r>
        <w:rPr>
          <w:rFonts w:ascii="Times New Roman"/>
          <w:b w:val="false"/>
          <w:i w:val="false"/>
          <w:color w:val="000000"/>
          <w:sz w:val="28"/>
        </w:rPr>
        <w:t xml:space="preserve">
      13. Жұмыссыз азаматтарды тіркеу және есепке қою өтініш берушімен бланкілерді (өтініш нысандарын және басқаларды) толтыруды қажет етпейді. </w:t>
      </w:r>
      <w:r>
        <w:br/>
      </w:r>
      <w:r>
        <w:rPr>
          <w:rFonts w:ascii="Times New Roman"/>
          <w:b w:val="false"/>
          <w:i w:val="false"/>
          <w:color w:val="000000"/>
          <w:sz w:val="28"/>
        </w:rPr>
        <w:t xml:space="preserve">
      14. Өтініш беруші Осы Стандарттың 12-тармағында көрсетілген құжаттарды осы Стандарттың 1-қосымшасында көрсетілген мекенжай бойынша Бөлімдерге ұсынады.  </w:t>
      </w:r>
      <w:r>
        <w:br/>
      </w:r>
      <w:r>
        <w:rPr>
          <w:rFonts w:ascii="Times New Roman"/>
          <w:b w:val="false"/>
          <w:i w:val="false"/>
          <w:color w:val="000000"/>
          <w:sz w:val="28"/>
        </w:rPr>
        <w:t xml:space="preserve">
      15. Мемлекеттік қызметті алу үшін өтініш берушімен барлық қажетті құжаттарды тапсырғандығын құжаттарды тапсырған күні мен көрсетілген қызметті алуға келетін күн көрсетілген талон растайды. </w:t>
      </w:r>
      <w:r>
        <w:br/>
      </w:r>
      <w:r>
        <w:rPr>
          <w:rFonts w:ascii="Times New Roman"/>
          <w:b w:val="false"/>
          <w:i w:val="false"/>
          <w:color w:val="000000"/>
          <w:sz w:val="28"/>
        </w:rPr>
        <w:t xml:space="preserve">
      16. Мемлекеттік қызмет көрсету тәсілі - тұрғылықты жері бойынша Бөлімдерге жеке бару. Бөлімдердің мекен-жайлары мен олардың веб-сайттары осы Стандарттың 1 қосымшасында көрсетілген. </w:t>
      </w:r>
      <w:r>
        <w:br/>
      </w:r>
      <w:r>
        <w:rPr>
          <w:rFonts w:ascii="Times New Roman"/>
          <w:b w:val="false"/>
          <w:i w:val="false"/>
          <w:color w:val="000000"/>
          <w:sz w:val="28"/>
        </w:rPr>
        <w:t xml:space="preserve">
      17. Осы Стандарттың 12-тармағында көрсетілген құжаттар жоқ болса, онда мемлекеттік қызметті көрсетуден бас тартылады.  </w:t>
      </w:r>
    </w:p>
    <w:p>
      <w:pPr>
        <w:spacing w:after="0"/>
        <w:ind w:left="0"/>
        <w:jc w:val="both"/>
      </w:pPr>
      <w:r>
        <w:rPr>
          <w:rFonts w:ascii="Times New Roman"/>
          <w:b/>
          <w:i w:val="false"/>
          <w:color w:val="000080"/>
          <w:sz w:val="28"/>
        </w:rPr>
        <w:t xml:space="preserve">3. Жұмыс қағидаттары </w:t>
      </w:r>
    </w:p>
    <w:p>
      <w:pPr>
        <w:spacing w:after="0"/>
        <w:ind w:left="0"/>
        <w:jc w:val="both"/>
      </w:pPr>
      <w:r>
        <w:rPr>
          <w:rFonts w:ascii="Times New Roman"/>
          <w:b w:val="false"/>
          <w:i w:val="false"/>
          <w:color w:val="000000"/>
          <w:sz w:val="28"/>
        </w:rPr>
        <w:t xml:space="preserve">      18. Бөлімдердің қызметі келесі қағидаттарға негізделеді: </w:t>
      </w:r>
      <w:r>
        <w:br/>
      </w:r>
      <w:r>
        <w:rPr>
          <w:rFonts w:ascii="Times New Roman"/>
          <w:b w:val="false"/>
          <w:i w:val="false"/>
          <w:color w:val="000000"/>
          <w:sz w:val="28"/>
        </w:rPr>
        <w:t xml:space="preserve">
      1) адамның конституциялық құқығы мен бостандығын сақтау; </w:t>
      </w:r>
      <w:r>
        <w:br/>
      </w:r>
      <w:r>
        <w:rPr>
          <w:rFonts w:ascii="Times New Roman"/>
          <w:b w:val="false"/>
          <w:i w:val="false"/>
          <w:color w:val="000000"/>
          <w:sz w:val="28"/>
        </w:rPr>
        <w:t xml:space="preserve">
      2) қызметтік борышты атқарудағы заңдылық; </w:t>
      </w:r>
      <w:r>
        <w:br/>
      </w:r>
      <w:r>
        <w:rPr>
          <w:rFonts w:ascii="Times New Roman"/>
          <w:b w:val="false"/>
          <w:i w:val="false"/>
          <w:color w:val="000000"/>
          <w:sz w:val="28"/>
        </w:rPr>
        <w:t xml:space="preserve">
      3) сыпайылық; </w:t>
      </w:r>
      <w:r>
        <w:br/>
      </w:r>
      <w:r>
        <w:rPr>
          <w:rFonts w:ascii="Times New Roman"/>
          <w:b w:val="false"/>
          <w:i w:val="false"/>
          <w:color w:val="000000"/>
          <w:sz w:val="28"/>
        </w:rPr>
        <w:t xml:space="preserve">
      4) толық және барынша толық ақпарат беру; </w:t>
      </w:r>
      <w:r>
        <w:br/>
      </w:r>
      <w:r>
        <w:rPr>
          <w:rFonts w:ascii="Times New Roman"/>
          <w:b w:val="false"/>
          <w:i w:val="false"/>
          <w:color w:val="000000"/>
          <w:sz w:val="28"/>
        </w:rPr>
        <w:t xml:space="preserve">
      5) ақпараттың қорғалуы және құпиялығы; </w:t>
      </w:r>
      <w:r>
        <w:br/>
      </w:r>
      <w:r>
        <w:rPr>
          <w:rFonts w:ascii="Times New Roman"/>
          <w:b w:val="false"/>
          <w:i w:val="false"/>
          <w:color w:val="000000"/>
          <w:sz w:val="28"/>
        </w:rPr>
        <w:t xml:space="preserve">
      6) өтініш беруші белгіленген мерзімде алмаған құжаттардың сақталуын қамтамасыз ету. </w:t>
      </w:r>
    </w:p>
    <w:p>
      <w:pPr>
        <w:spacing w:after="0"/>
        <w:ind w:left="0"/>
        <w:jc w:val="both"/>
      </w:pPr>
      <w:r>
        <w:rPr>
          <w:rFonts w:ascii="Times New Roman"/>
          <w:b/>
          <w:i w:val="false"/>
          <w:color w:val="000080"/>
          <w:sz w:val="28"/>
        </w:rPr>
        <w:t xml:space="preserve">4. Жұмыстың нәтижелері </w:t>
      </w:r>
    </w:p>
    <w:p>
      <w:pPr>
        <w:spacing w:after="0"/>
        <w:ind w:left="0"/>
        <w:jc w:val="both"/>
      </w:pPr>
      <w:r>
        <w:rPr>
          <w:rFonts w:ascii="Times New Roman"/>
          <w:b w:val="false"/>
          <w:i w:val="false"/>
          <w:color w:val="000000"/>
          <w:sz w:val="28"/>
        </w:rPr>
        <w:t xml:space="preserve">      19. Бөлімдер жұмысының нәтижелері осы Стандарттың 2 қосымшасына сәйкес сапа және қол жетімділік көрсеткіштерімен өлшенеді. </w:t>
      </w:r>
      <w:r>
        <w:br/>
      </w:r>
      <w:r>
        <w:rPr>
          <w:rFonts w:ascii="Times New Roman"/>
          <w:b w:val="false"/>
          <w:i w:val="false"/>
          <w:color w:val="000000"/>
          <w:sz w:val="28"/>
        </w:rPr>
        <w:t xml:space="preserve">
      20. Мемлекеттік қызмет көрсететін мемлекеттік органдардың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   </w:t>
      </w:r>
    </w:p>
    <w:p>
      <w:pPr>
        <w:spacing w:after="0"/>
        <w:ind w:left="0"/>
        <w:jc w:val="both"/>
      </w:pPr>
      <w:r>
        <w:rPr>
          <w:rFonts w:ascii="Times New Roman"/>
          <w:b/>
          <w:i w:val="false"/>
          <w:color w:val="000080"/>
          <w:sz w:val="28"/>
        </w:rPr>
        <w:t xml:space="preserve">5. Шағымдану тәртібі </w:t>
      </w:r>
    </w:p>
    <w:p>
      <w:pPr>
        <w:spacing w:after="0"/>
        <w:ind w:left="0"/>
        <w:jc w:val="both"/>
      </w:pPr>
      <w:r>
        <w:rPr>
          <w:rFonts w:ascii="Times New Roman"/>
          <w:b w:val="false"/>
          <w:i w:val="false"/>
          <w:color w:val="000000"/>
          <w:sz w:val="28"/>
        </w:rPr>
        <w:t xml:space="preserve">     21. Уәкілетті лауазымды тұлғалардың әрекетіне (әрекетсіздігіне) шағымдану тәртібі бойынша түсініктемені және шағым дайындауға жәрдемді бөлім бастығынан немесе оның орынбасарларынан алуға болады. Электрондық поштаның мекен-жайлары, телефон нөмірлері осы Стандарттың 1 қосымшасында көрсетілген. </w:t>
      </w:r>
      <w:r>
        <w:br/>
      </w:r>
      <w:r>
        <w:rPr>
          <w:rFonts w:ascii="Times New Roman"/>
          <w:b w:val="false"/>
          <w:i w:val="false"/>
          <w:color w:val="000000"/>
          <w:sz w:val="28"/>
        </w:rPr>
        <w:t xml:space="preserve">
      22. Шағымдар байланыс деректері осы Стандарттың 1-қосымшасында көрсетілген бөлімдерге, "Ақмола облысының жұмыспен қамтуды және әлеуметтік бағдарламаларды үйлестіру басқармасы" мемлекеттік мекемесіне беріледі. Мемлекеттік органдардың атаулары, электрондық поштаның мекен-жайлары, атына шағым берілетін лауазымды тұлғалар осы Стандарттың 24-тарауында көрсетілген. </w:t>
      </w:r>
      <w:r>
        <w:br/>
      </w:r>
      <w:r>
        <w:rPr>
          <w:rFonts w:ascii="Times New Roman"/>
          <w:b w:val="false"/>
          <w:i w:val="false"/>
          <w:color w:val="000000"/>
          <w:sz w:val="28"/>
        </w:rPr>
        <w:t xml:space="preserve">
      23. Өтініш берушіге берілген шағымға жауапты алу мерзімі мен орны және оның қаралу барысы туралы білуге болатын лауазымды тұлғалардың байланыс деректері көрсетілген талон шағымның қабылданғанын растайды. </w:t>
      </w:r>
    </w:p>
    <w:p>
      <w:pPr>
        <w:spacing w:after="0"/>
        <w:ind w:left="0"/>
        <w:jc w:val="both"/>
      </w:pPr>
      <w:r>
        <w:rPr>
          <w:rFonts w:ascii="Times New Roman"/>
          <w:b/>
          <w:i w:val="false"/>
          <w:color w:val="000080"/>
          <w:sz w:val="28"/>
        </w:rPr>
        <w:t xml:space="preserve">6. Байланыс ақпараты </w:t>
      </w:r>
    </w:p>
    <w:p>
      <w:pPr>
        <w:spacing w:after="0"/>
        <w:ind w:left="0"/>
        <w:jc w:val="both"/>
      </w:pPr>
      <w:r>
        <w:rPr>
          <w:rFonts w:ascii="Times New Roman"/>
          <w:b w:val="false"/>
          <w:i w:val="false"/>
          <w:color w:val="000000"/>
          <w:sz w:val="28"/>
        </w:rPr>
        <w:t xml:space="preserve">      24. Бөлімдер мен басқарма бастықтарының және олардың орынбасарларының, жоғарғы тұрған ұйымдардың байланыс деректері: </w:t>
      </w:r>
      <w:r>
        <w:br/>
      </w:r>
      <w:r>
        <w:rPr>
          <w:rFonts w:ascii="Times New Roman"/>
          <w:b w:val="false"/>
          <w:i w:val="false"/>
          <w:color w:val="000000"/>
          <w:sz w:val="28"/>
        </w:rPr>
        <w:t xml:space="preserve">
      1) веб-сайт, электрондық поштаның мекен-жайы, заңды мекен-жайы, телефоны, бөлім бастықтарымен азаматтарды қабылдау кестесі осы Стандарттың 1 қосымшасында көрсетілген. </w:t>
      </w:r>
      <w:r>
        <w:br/>
      </w:r>
      <w:r>
        <w:rPr>
          <w:rFonts w:ascii="Times New Roman"/>
          <w:b w:val="false"/>
          <w:i w:val="false"/>
          <w:color w:val="000000"/>
          <w:sz w:val="28"/>
        </w:rPr>
        <w:t xml:space="preserve">
      2) "Ақмола облысының жұмыспен қамтуды және әлеуметтік бағдарламаларды үйлестіру басқармасы" мемлекеттік мекемесі, 020000, Қазақстан Республикасы, Ақмола облысы, Көкшетау қаласы, А.С.Пушкин атындағы көше, 23, веб-сайты www.akmo.kz, электрондық поштаның мекен-жайы </w:t>
      </w:r>
      <w:r>
        <w:rPr>
          <w:rFonts w:ascii="Times New Roman"/>
          <w:b w:val="false"/>
          <w:i w:val="false"/>
          <w:color w:val="000000"/>
          <w:sz w:val="28"/>
          <w:u w:val="single"/>
        </w:rPr>
        <w:t xml:space="preserve">akmout@mail.online.kz </w:t>
      </w:r>
      <w:r>
        <w:rPr>
          <w:rFonts w:ascii="Times New Roman"/>
          <w:b w:val="false"/>
          <w:i w:val="false"/>
          <w:color w:val="000000"/>
          <w:sz w:val="28"/>
        </w:rPr>
        <w:t xml:space="preserve">, телефон 8(7162)763690. </w:t>
      </w:r>
      <w:r>
        <w:br/>
      </w:r>
      <w:r>
        <w:rPr>
          <w:rFonts w:ascii="Times New Roman"/>
          <w:b w:val="false"/>
          <w:i w:val="false"/>
          <w:color w:val="000000"/>
          <w:sz w:val="28"/>
        </w:rPr>
        <w:t xml:space="preserve">
      Қабылдау кестесі: </w:t>
      </w:r>
      <w:r>
        <w:br/>
      </w:r>
      <w:r>
        <w:rPr>
          <w:rFonts w:ascii="Times New Roman"/>
          <w:b w:val="false"/>
          <w:i w:val="false"/>
          <w:color w:val="000000"/>
          <w:sz w:val="28"/>
        </w:rPr>
        <w:t xml:space="preserve">
      басқарма бастығы - дүйсенбі, бейсенбі сағат 15.00-ден 18.00-ге дейін; </w:t>
      </w:r>
      <w:r>
        <w:br/>
      </w:r>
      <w:r>
        <w:rPr>
          <w:rFonts w:ascii="Times New Roman"/>
          <w:b w:val="false"/>
          <w:i w:val="false"/>
          <w:color w:val="000000"/>
          <w:sz w:val="28"/>
        </w:rPr>
        <w:t xml:space="preserve">
      басқарма бастығының орынбасары - сәрсенбі, бейсенбі, сағат 15.00-ден 18.00-ге дейін; </w:t>
      </w:r>
      <w:r>
        <w:br/>
      </w:r>
      <w:r>
        <w:rPr>
          <w:rFonts w:ascii="Times New Roman"/>
          <w:b w:val="false"/>
          <w:i w:val="false"/>
          <w:color w:val="000000"/>
          <w:sz w:val="28"/>
        </w:rPr>
        <w:t xml:space="preserve">
      3) Ақмола облысының әкімдігі, Көкшетау қаласы, Абай көшесі, 83, веб-сайты www.akmo.kz. </w:t>
      </w:r>
      <w:r>
        <w:br/>
      </w:r>
      <w:r>
        <w:rPr>
          <w:rFonts w:ascii="Times New Roman"/>
          <w:b w:val="false"/>
          <w:i w:val="false"/>
          <w:color w:val="000000"/>
          <w:sz w:val="28"/>
        </w:rPr>
        <w:t xml:space="preserve">
      25. Өтініш беруші мемлекеттік қызметті алу мәселесі бойынша қосымша ақпаратты "Ақмола облысының жұмыспен қамтуды және әлеуметтік бағдарламаларды үйлестіру басқармасы" мемлекеттік мекемесінде ала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"Жұмыссыз азаматтарға есепке </w:t>
      </w:r>
      <w:r>
        <w:br/>
      </w:r>
      <w:r>
        <w:rPr>
          <w:rFonts w:ascii="Times New Roman"/>
          <w:b w:val="false"/>
          <w:i w:val="false"/>
          <w:color w:val="000000"/>
          <w:sz w:val="28"/>
        </w:rPr>
        <w:t xml:space="preserve">
      қою және тіркеу" мемлекеттік </w:t>
      </w:r>
      <w:r>
        <w:br/>
      </w:r>
      <w:r>
        <w:rPr>
          <w:rFonts w:ascii="Times New Roman"/>
          <w:b w:val="false"/>
          <w:i w:val="false"/>
          <w:color w:val="000000"/>
          <w:sz w:val="28"/>
        </w:rPr>
        <w:t xml:space="preserve">
      қызмет көрсетудің стандартына </w:t>
      </w:r>
      <w:r>
        <w:br/>
      </w:r>
      <w:r>
        <w:rPr>
          <w:rFonts w:ascii="Times New Roman"/>
          <w:b w:val="false"/>
          <w:i w:val="false"/>
          <w:color w:val="000000"/>
          <w:sz w:val="28"/>
        </w:rPr>
        <w:t xml:space="preserve">
      1-қосымша       </w:t>
      </w:r>
    </w:p>
    <w:p>
      <w:pPr>
        <w:spacing w:after="0"/>
        <w:ind w:left="0"/>
        <w:jc w:val="both"/>
      </w:pPr>
      <w:r>
        <w:rPr>
          <w:rFonts w:ascii="Times New Roman"/>
          <w:b/>
          <w:i w:val="false"/>
          <w:color w:val="000080"/>
          <w:sz w:val="28"/>
        </w:rPr>
        <w:t xml:space="preserve">Ақмола облысының аудандық (қалалық) жұмыспен қамту және әлеуметтік бағдарламалар бөлімдерінің байланыс деректері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
        <w:gridCol w:w="1130"/>
        <w:gridCol w:w="1687"/>
        <w:gridCol w:w="2946"/>
        <w:gridCol w:w="6752"/>
      </w:tblGrid>
      <w:tr>
        <w:trPr>
          <w:trHeight w:val="2115"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N </w:t>
            </w:r>
            <w:r>
              <w:br/>
            </w:r>
            <w:r>
              <w:rPr>
                <w:rFonts w:ascii="Times New Roman"/>
                <w:b w:val="false"/>
                <w:i w:val="false"/>
                <w:color w:val="000000"/>
                <w:sz w:val="20"/>
              </w:rPr>
              <w:t>
</w:t>
            </w:r>
            <w:r>
              <w:rPr>
                <w:rFonts w:ascii="Times New Roman"/>
                <w:b/>
                <w:i w:val="false"/>
                <w:color w:val="000000"/>
                <w:sz w:val="20"/>
              </w:rPr>
              <w:t xml:space="preserve">р/с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Аудандық (қалалық) жұмыспен қамту және әлеуметтік бағдарламалар бөлімдерінің атаулары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Заңды  мекен-жайы, қабылдау уақыты Бөлімдердің бастықтары мен олардың орынбасарларының азаматтарды қабылдау кестелері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Байланыстелефоны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Электрондық мекен-жайы, веб-сайты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"Ақкөл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Ақкөл ауданы, </w:t>
            </w:r>
            <w:r>
              <w:br/>
            </w:r>
            <w:r>
              <w:rPr>
                <w:rFonts w:ascii="Times New Roman"/>
                <w:b w:val="false"/>
                <w:i w:val="false"/>
                <w:color w:val="000000"/>
                <w:sz w:val="20"/>
              </w:rPr>
              <w:t xml:space="preserve">
Ақкөл қаласы,  Нyрмағамбетов көшесі, 81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8-(71638)-2-10-48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Sobes_akkol@gcvp.kz, </w:t>
            </w:r>
            <w:r>
              <w:br/>
            </w:r>
            <w:r>
              <w:rPr>
                <w:rFonts w:ascii="Times New Roman"/>
                <w:b w:val="false"/>
                <w:i w:val="false"/>
                <w:color w:val="000000"/>
                <w:sz w:val="20"/>
              </w:rPr>
              <w:t xml:space="preserve">
www.akmol.kz </w:t>
            </w:r>
          </w:p>
        </w:tc>
      </w:tr>
      <w:tr>
        <w:trPr>
          <w:trHeight w:val="2655"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"Аршалы ауданының жұмыспен қамту және  әлеуметтік  бағдарламалар бөлімі" </w:t>
            </w:r>
            <w:r>
              <w:br/>
            </w:r>
            <w:r>
              <w:rPr>
                <w:rFonts w:ascii="Times New Roman"/>
                <w:b w:val="false"/>
                <w:i w:val="false"/>
                <w:color w:val="000000"/>
                <w:sz w:val="20"/>
              </w:rPr>
              <w:t xml:space="preserve">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Аршалы ауданы, Аршалы селосы, </w:t>
            </w:r>
            <w:r>
              <w:br/>
            </w:r>
            <w:r>
              <w:rPr>
                <w:rFonts w:ascii="Times New Roman"/>
                <w:b w:val="false"/>
                <w:i w:val="false"/>
                <w:color w:val="000000"/>
                <w:sz w:val="20"/>
              </w:rPr>
              <w:t xml:space="preserve">
Ташенов көшесі, 47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8-(71644)-2-13-76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Arshaly_rotz@rjrshetau.online.kz, www.akmol.kz </w:t>
            </w:r>
          </w:p>
        </w:tc>
      </w:tr>
      <w:tr>
        <w:trPr>
          <w:trHeight w:val="705"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"Астрахан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Астрахан ауданы, </w:t>
            </w:r>
            <w:r>
              <w:br/>
            </w:r>
            <w:r>
              <w:rPr>
                <w:rFonts w:ascii="Times New Roman"/>
                <w:b w:val="false"/>
                <w:i w:val="false"/>
                <w:color w:val="000000"/>
                <w:sz w:val="20"/>
              </w:rPr>
              <w:t xml:space="preserve">
Астраханка селосы, Әл-Фараби көшесі,50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8-(71641)-2-25-34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Astr_socz@kokshetau.online.rz, www.akmol.kz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"Атбасар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Атбасар ауданы, Атбасар қаласы, </w:t>
            </w:r>
            <w:r>
              <w:br/>
            </w:r>
            <w:r>
              <w:rPr>
                <w:rFonts w:ascii="Times New Roman"/>
                <w:b w:val="false"/>
                <w:i w:val="false"/>
                <w:color w:val="000000"/>
                <w:sz w:val="20"/>
              </w:rPr>
              <w:t xml:space="preserve">
Уәлиханов көшесі, 9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8(71643)-4-28-07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Atb_rotzisn@kokshetau.online/kz, www.online.kz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"Бyланды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Бyланды ауданы, Макинск қаласы, </w:t>
            </w:r>
            <w:r>
              <w:br/>
            </w:r>
            <w:r>
              <w:rPr>
                <w:rFonts w:ascii="Times New Roman"/>
                <w:b w:val="false"/>
                <w:i w:val="false"/>
                <w:color w:val="000000"/>
                <w:sz w:val="20"/>
              </w:rPr>
              <w:t xml:space="preserve">
Некрасов көшесі, 19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8(71646) -2-21-38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Bulandy_rozsp 15k@mail.kz, www.akmol.kz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"Егіндікөл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Егіндікөл ауданы, Егіндікөл селосы, Жеңіс көшесі, 6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8-(71642)-2-15-44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Egindykol_ozsp@mail.ru,egindyk.akmol.kz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"Еңбекшілдер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Еңбекшілдер ауданы, Степняк қаласы, Ленин көшесі, 64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8-(71639)-2-21-29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enbekrotz@mail.kz, </w:t>
            </w:r>
            <w:r>
              <w:br/>
            </w:r>
            <w:r>
              <w:rPr>
                <w:rFonts w:ascii="Times New Roman"/>
                <w:b w:val="false"/>
                <w:i w:val="false"/>
                <w:color w:val="000000"/>
                <w:sz w:val="20"/>
              </w:rPr>
              <w:t xml:space="preserve">
www.akmol.kz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"Ерейментау ауданының жұмыспен қамту және  әлеуметтік бағдарламалар бөлімі" мемлекеттік </w:t>
            </w:r>
            <w:r>
              <w:br/>
            </w:r>
            <w:r>
              <w:rPr>
                <w:rFonts w:ascii="Times New Roman"/>
                <w:b w:val="false"/>
                <w:i w:val="false"/>
                <w:color w:val="000000"/>
                <w:sz w:val="20"/>
              </w:rPr>
              <w:t xml:space="preserve">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Ерейментау ауданы, </w:t>
            </w:r>
            <w:r>
              <w:br/>
            </w:r>
            <w:r>
              <w:rPr>
                <w:rFonts w:ascii="Times New Roman"/>
                <w:b w:val="false"/>
                <w:i w:val="false"/>
                <w:color w:val="000000"/>
                <w:sz w:val="20"/>
              </w:rPr>
              <w:t xml:space="preserve">
Ерейментау қаласы, </w:t>
            </w:r>
            <w:r>
              <w:br/>
            </w:r>
            <w:r>
              <w:rPr>
                <w:rFonts w:ascii="Times New Roman"/>
                <w:b w:val="false"/>
                <w:i w:val="false"/>
                <w:color w:val="000000"/>
                <w:sz w:val="20"/>
              </w:rPr>
              <w:t xml:space="preserve">
Кенесары көшесі, 87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8-(71633)-2-11-73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eremzsp@kokshetau.online.kz,http://www.ereymen.kz/ </w:t>
            </w:r>
          </w:p>
        </w:tc>
      </w:tr>
      <w:tr>
        <w:trPr>
          <w:trHeight w:val="675"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"Есіл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Есіл ауданы, Есіл қаласы, </w:t>
            </w:r>
            <w:r>
              <w:br/>
            </w:r>
            <w:r>
              <w:rPr>
                <w:rFonts w:ascii="Times New Roman"/>
                <w:b w:val="false"/>
                <w:i w:val="false"/>
                <w:color w:val="000000"/>
                <w:sz w:val="20"/>
              </w:rPr>
              <w:t xml:space="preserve">
Қонаев көшесі, 5 </w:t>
            </w:r>
            <w:r>
              <w:br/>
            </w:r>
            <w:r>
              <w:rPr>
                <w:rFonts w:ascii="Times New Roman"/>
                <w:b w:val="false"/>
                <w:i w:val="false"/>
                <w:color w:val="000000"/>
                <w:sz w:val="20"/>
              </w:rPr>
              <w:t xml:space="preserve">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8-(71647)-2-16-57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sobes@kokshetau.online.kz, www.akmol.kz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"Жақсы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Жақсы ауданы, </w:t>
            </w:r>
            <w:r>
              <w:br/>
            </w:r>
            <w:r>
              <w:rPr>
                <w:rFonts w:ascii="Times New Roman"/>
                <w:b w:val="false"/>
                <w:i w:val="false"/>
                <w:color w:val="000000"/>
                <w:sz w:val="20"/>
              </w:rPr>
              <w:t xml:space="preserve">
Жақсы селосы, </w:t>
            </w:r>
            <w:r>
              <w:br/>
            </w:r>
            <w:r>
              <w:rPr>
                <w:rFonts w:ascii="Times New Roman"/>
                <w:b w:val="false"/>
                <w:i w:val="false"/>
                <w:color w:val="000000"/>
                <w:sz w:val="20"/>
              </w:rPr>
              <w:t xml:space="preserve">
Дружба көшесі, 3 </w:t>
            </w:r>
            <w:r>
              <w:br/>
            </w:r>
            <w:r>
              <w:rPr>
                <w:rFonts w:ascii="Times New Roman"/>
                <w:b w:val="false"/>
                <w:i w:val="false"/>
                <w:color w:val="000000"/>
                <w:sz w:val="20"/>
              </w:rPr>
              <w:t xml:space="preserve">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8-(71635)-2-13-00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soc_zanita_21@kokshetau.online.kz </w:t>
            </w:r>
            <w:r>
              <w:br/>
            </w:r>
            <w:r>
              <w:rPr>
                <w:rFonts w:ascii="Times New Roman"/>
                <w:b w:val="false"/>
                <w:i w:val="false"/>
                <w:color w:val="000000"/>
                <w:sz w:val="20"/>
              </w:rPr>
              <w:t xml:space="preserve">
www.jaksy.kz </w:t>
            </w:r>
          </w:p>
        </w:tc>
      </w:tr>
      <w:tr>
        <w:trPr>
          <w:trHeight w:val="3015"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"Жарқайың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Жарқайың ауданы,  Державинск қаласы, Ленин көшесі,32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8-(71648)-9-17-02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Sobes_derzhavinsk@gcvp.kz,www.akmol.kz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"Зеренді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Зеренді ауданы, Зеренді селосы, </w:t>
            </w:r>
            <w:r>
              <w:br/>
            </w:r>
            <w:r>
              <w:rPr>
                <w:rFonts w:ascii="Times New Roman"/>
                <w:b w:val="false"/>
                <w:i w:val="false"/>
                <w:color w:val="000000"/>
                <w:sz w:val="20"/>
              </w:rPr>
              <w:t xml:space="preserve">
Бейбітшілік көшесі, 64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8-(71632)-2-11-68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zer_cz@kokshetau.online.kz,byx@kokshetay.online.kz </w:t>
            </w:r>
            <w:r>
              <w:br/>
            </w:r>
            <w:r>
              <w:rPr>
                <w:rFonts w:ascii="Times New Roman"/>
                <w:b w:val="false"/>
                <w:i w:val="false"/>
                <w:color w:val="000000"/>
                <w:sz w:val="20"/>
              </w:rPr>
              <w:t xml:space="preserve">
www.akmol.kz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13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"Қорғалжын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Қорғалжын ауданы, Қорғалжын селосы, </w:t>
            </w:r>
            <w:r>
              <w:br/>
            </w:r>
            <w:r>
              <w:rPr>
                <w:rFonts w:ascii="Times New Roman"/>
                <w:b w:val="false"/>
                <w:i w:val="false"/>
                <w:color w:val="000000"/>
                <w:sz w:val="20"/>
              </w:rPr>
              <w:t xml:space="preserve">
Балғамбаев көшесі, 9 </w:t>
            </w:r>
            <w:r>
              <w:br/>
            </w:r>
            <w:r>
              <w:rPr>
                <w:rFonts w:ascii="Times New Roman"/>
                <w:b w:val="false"/>
                <w:i w:val="false"/>
                <w:color w:val="000000"/>
                <w:sz w:val="20"/>
              </w:rPr>
              <w:t xml:space="preserve">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8-(71637)-2-11-83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kszn@kokshetau.online.kz,http://akmol.kz/admin.html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14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"Сандықтау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Сандықтау ауданы, </w:t>
            </w:r>
            <w:r>
              <w:br/>
            </w:r>
            <w:r>
              <w:rPr>
                <w:rFonts w:ascii="Times New Roman"/>
                <w:b w:val="false"/>
                <w:i w:val="false"/>
                <w:color w:val="000000"/>
                <w:sz w:val="20"/>
              </w:rPr>
              <w:t xml:space="preserve">
Балкашино селосы, Ленин көшесі, 117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8-(71640)-9-17-43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Sondyktau_OZSP@kokshetau.online.kz,www.sand.akmol.kz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15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"Целиноград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Целиноград ауданы, Ақмол селосы, Гагарин көшесі, 15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8-(71651)-3-11-10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Otdel_zan@mail.kz, </w:t>
            </w:r>
            <w:r>
              <w:br/>
            </w:r>
            <w:r>
              <w:rPr>
                <w:rFonts w:ascii="Times New Roman"/>
                <w:b w:val="false"/>
                <w:i w:val="false"/>
                <w:color w:val="000000"/>
                <w:sz w:val="20"/>
              </w:rPr>
              <w:t xml:space="preserve">
www.akmol.kz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16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"Шортанды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Шортанды ауданы, Шортанды кенті, </w:t>
            </w:r>
            <w:r>
              <w:br/>
            </w:r>
            <w:r>
              <w:rPr>
                <w:rFonts w:ascii="Times New Roman"/>
                <w:b w:val="false"/>
                <w:i w:val="false"/>
                <w:color w:val="000000"/>
                <w:sz w:val="20"/>
              </w:rPr>
              <w:t xml:space="preserve">
Абылайхан көшесі, 22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8-(71631)-2-19-75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shortsobez@mail.ru, </w:t>
            </w:r>
            <w:r>
              <w:br/>
            </w:r>
            <w:r>
              <w:rPr>
                <w:rFonts w:ascii="Times New Roman"/>
                <w:b w:val="false"/>
                <w:i w:val="false"/>
                <w:color w:val="000000"/>
                <w:sz w:val="20"/>
              </w:rPr>
              <w:t xml:space="preserve">
www.akmol.kz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17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"Щучье ауданының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Щучье ауданы, Щучинск қаласы, </w:t>
            </w:r>
            <w:r>
              <w:br/>
            </w:r>
            <w:r>
              <w:rPr>
                <w:rFonts w:ascii="Times New Roman"/>
                <w:b w:val="false"/>
                <w:i w:val="false"/>
                <w:color w:val="000000"/>
                <w:sz w:val="20"/>
              </w:rPr>
              <w:t xml:space="preserve">
8 март көшесі, 24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8-(716-36)-4-27-68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depart@koksetau.online.kz,www.burabau-akimat.kz </w:t>
            </w:r>
          </w:p>
        </w:tc>
      </w:tr>
      <w:tr>
        <w:trPr>
          <w:trHeight w:val="90"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18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"Степногорск </w:t>
            </w:r>
            <w:r>
              <w:br/>
            </w:r>
            <w:r>
              <w:rPr>
                <w:rFonts w:ascii="Times New Roman"/>
                <w:b w:val="false"/>
                <w:i w:val="false"/>
                <w:color w:val="000000"/>
                <w:sz w:val="20"/>
              </w:rPr>
              <w:t xml:space="preserve">
қаласының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Степногорск қаласы, 4 ықшам ауданы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8-(71645)6-26-336-20-30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soc-progr@yandex.ru,www.akmol.kz </w:t>
            </w:r>
          </w:p>
        </w:tc>
      </w:tr>
      <w:tr>
        <w:trPr>
          <w:trHeight w:val="3525" w:hRule="atLeast"/>
        </w:trPr>
        <w:tc>
          <w:tcPr>
            <w:tcW w:w="565"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19 </w:t>
            </w:r>
          </w:p>
        </w:tc>
        <w:tc>
          <w:tcPr>
            <w:tcW w:w="11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"Көкшетау қаласының жұмыспен қамту және  әлеуметтік  бағдарламалар бөлімі" мемлекеттік мекемесі  </w:t>
            </w:r>
          </w:p>
        </w:tc>
        <w:tc>
          <w:tcPr>
            <w:tcW w:w="168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Көкшетау қаласы, </w:t>
            </w:r>
            <w:r>
              <w:br/>
            </w:r>
            <w:r>
              <w:rPr>
                <w:rFonts w:ascii="Times New Roman"/>
                <w:b w:val="false"/>
                <w:i w:val="false"/>
                <w:color w:val="000000"/>
                <w:sz w:val="20"/>
              </w:rPr>
              <w:t xml:space="preserve">
Локомотивная көшесі, 9а. азаматтарды қабылдау кестесі: күн сайын 9.00-ден 18.00-ге дейін, үзіліс сағат 13.00-ден 14.00-ге дейін </w:t>
            </w:r>
          </w:p>
        </w:tc>
        <w:tc>
          <w:tcPr>
            <w:tcW w:w="294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8-(7162) -31-92-76 </w:t>
            </w:r>
            <w:r>
              <w:br/>
            </w:r>
            <w:r>
              <w:rPr>
                <w:rFonts w:ascii="Times New Roman"/>
                <w:b w:val="false"/>
                <w:i w:val="false"/>
                <w:color w:val="000000"/>
                <w:sz w:val="20"/>
              </w:rPr>
              <w:t xml:space="preserve">
31-92-81 </w:t>
            </w:r>
          </w:p>
        </w:tc>
        <w:tc>
          <w:tcPr>
            <w:tcW w:w="675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Sobes_kokshe@kokshetau.online.kz,http://www.zakupki. </w:t>
            </w:r>
            <w:r>
              <w:br/>
            </w:r>
            <w:r>
              <w:rPr>
                <w:rFonts w:ascii="Times New Roman"/>
                <w:b w:val="false"/>
                <w:i w:val="false"/>
                <w:color w:val="000000"/>
                <w:sz w:val="20"/>
              </w:rPr>
              <w:t xml:space="preserve">
akmol.kz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"Жұмыссыз азаматтарды </w:t>
      </w:r>
      <w:r>
        <w:br/>
      </w:r>
      <w:r>
        <w:rPr>
          <w:rFonts w:ascii="Times New Roman"/>
          <w:b w:val="false"/>
          <w:i w:val="false"/>
          <w:color w:val="000000"/>
          <w:sz w:val="28"/>
        </w:rPr>
        <w:t xml:space="preserve">
      есепке қою және тіркеу" </w:t>
      </w:r>
      <w:r>
        <w:br/>
      </w:r>
      <w:r>
        <w:rPr>
          <w:rFonts w:ascii="Times New Roman"/>
          <w:b w:val="false"/>
          <w:i w:val="false"/>
          <w:color w:val="000000"/>
          <w:sz w:val="28"/>
        </w:rPr>
        <w:t xml:space="preserve">
      мемлекеттік қызметті </w:t>
      </w:r>
      <w:r>
        <w:br/>
      </w:r>
      <w:r>
        <w:rPr>
          <w:rFonts w:ascii="Times New Roman"/>
          <w:b w:val="false"/>
          <w:i w:val="false"/>
          <w:color w:val="000000"/>
          <w:sz w:val="28"/>
        </w:rPr>
        <w:t xml:space="preserve">
      көрсетудің стандартына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 xml:space="preserve">       </w:t>
      </w:r>
      <w:r>
        <w:rPr>
          <w:rFonts w:ascii="Times New Roman"/>
          <w:b w:val="false"/>
          <w:i/>
          <w:color w:val="800000"/>
          <w:sz w:val="28"/>
        </w:rPr>
        <w:t xml:space="preserve">Ескерту. 2-қосымшаға өзгерту енгізілді - Ақмола облысы әкімдігінің 2008.26.12 </w:t>
      </w:r>
      <w:r>
        <w:rPr>
          <w:rFonts w:ascii="Times New Roman"/>
          <w:b w:val="false"/>
          <w:i w:val="false"/>
          <w:color w:val="000000"/>
          <w:sz w:val="28"/>
        </w:rPr>
        <w:t xml:space="preserve">№ А-9/575 </w:t>
      </w:r>
      <w:r>
        <w:rPr>
          <w:rFonts w:ascii="Times New Roman"/>
          <w:b w:val="false"/>
          <w:i/>
          <w:color w:val="8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i w:val="false"/>
          <w:color w:val="000080"/>
          <w:sz w:val="28"/>
        </w:rPr>
        <w:t xml:space="preserve">         Сапа және қол жетімділік көрсеткіштерінің мәні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33"/>
        <w:gridCol w:w="3093"/>
        <w:gridCol w:w="3113"/>
        <w:gridCol w:w="3073"/>
      </w:tblGrid>
      <w:tr>
        <w:trPr>
          <w:trHeight w:val="250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Сапа және қол жетімділік көрсеткіштері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Көрсеткіштің нормативтік мәні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Көрсеткіштің келесі жылдағы мақсатты мәні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Көрсеткіштің есеп  беру жылындағы ағымдағы мәні </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1.Мерзімділігі </w:t>
            </w:r>
          </w:p>
        </w:tc>
      </w:tr>
      <w:tr>
        <w:trPr>
          <w:trHeight w:val="127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97 </w:t>
            </w:r>
          </w:p>
        </w:tc>
      </w:tr>
      <w:tr>
        <w:trPr>
          <w:trHeight w:val="123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r>
      <w:tr>
        <w:trPr>
          <w:trHeight w:val="525"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2. Сапа </w:t>
            </w:r>
          </w:p>
        </w:tc>
      </w:tr>
      <w:tr>
        <w:trPr>
          <w:trHeight w:val="97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2.1. Қызметті </w:t>
            </w:r>
            <w:r>
              <w:br/>
            </w:r>
            <w:r>
              <w:rPr>
                <w:rFonts w:ascii="Times New Roman"/>
                <w:b w:val="false"/>
                <w:i w:val="false"/>
                <w:color w:val="000000"/>
                <w:sz w:val="20"/>
              </w:rPr>
              <w:t xml:space="preserve">
ұсыну үдерісінің </w:t>
            </w:r>
            <w:r>
              <w:br/>
            </w:r>
            <w:r>
              <w:rPr>
                <w:rFonts w:ascii="Times New Roman"/>
                <w:b w:val="false"/>
                <w:i w:val="false"/>
                <w:color w:val="000000"/>
                <w:sz w:val="20"/>
              </w:rPr>
              <w:t xml:space="preserve">
сапасына қанағаттанған </w:t>
            </w:r>
            <w:r>
              <w:br/>
            </w:r>
            <w:r>
              <w:rPr>
                <w:rFonts w:ascii="Times New Roman"/>
                <w:b w:val="false"/>
                <w:i w:val="false"/>
                <w:color w:val="000000"/>
                <w:sz w:val="20"/>
              </w:rPr>
              <w:t xml:space="preserve">
тұтынушылардың %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89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87 </w:t>
            </w:r>
          </w:p>
        </w:tc>
      </w:tr>
      <w:tr>
        <w:trPr>
          <w:trHeight w:val="97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2.2. Құжаттарды </w:t>
            </w:r>
            <w:r>
              <w:br/>
            </w:r>
            <w:r>
              <w:rPr>
                <w:rFonts w:ascii="Times New Roman"/>
                <w:b w:val="false"/>
                <w:i w:val="false"/>
                <w:color w:val="000000"/>
                <w:sz w:val="20"/>
              </w:rPr>
              <w:t xml:space="preserve">
лауазымды тұлға дұрыс ресімдеген жағдайдың (жүргізілген төлемдер, есеп айырысулар және т.б.) %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86 </w:t>
            </w:r>
          </w:p>
        </w:tc>
      </w:tr>
      <w:tr>
        <w:trPr>
          <w:trHeight w:val="57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3. Қол жетімділік </w:t>
            </w:r>
          </w:p>
        </w:tc>
      </w:tr>
      <w:tr>
        <w:trPr>
          <w:trHeight w:val="142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3.1. Қызметті </w:t>
            </w:r>
            <w:r>
              <w:br/>
            </w:r>
            <w:r>
              <w:rPr>
                <w:rFonts w:ascii="Times New Roman"/>
                <w:b w:val="false"/>
                <w:i w:val="false"/>
                <w:color w:val="000000"/>
                <w:sz w:val="20"/>
              </w:rPr>
              <w:t xml:space="preserve">
ұсыну тәртібі </w:t>
            </w:r>
            <w:r>
              <w:br/>
            </w:r>
            <w:r>
              <w:rPr>
                <w:rFonts w:ascii="Times New Roman"/>
                <w:b w:val="false"/>
                <w:i w:val="false"/>
                <w:color w:val="000000"/>
                <w:sz w:val="20"/>
              </w:rPr>
              <w:t xml:space="preserve">
туралы сапаға </w:t>
            </w:r>
            <w:r>
              <w:br/>
            </w:r>
            <w:r>
              <w:rPr>
                <w:rFonts w:ascii="Times New Roman"/>
                <w:b w:val="false"/>
                <w:i w:val="false"/>
                <w:color w:val="000000"/>
                <w:sz w:val="20"/>
              </w:rPr>
              <w:t xml:space="preserve">
және ақпаратқа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86 </w:t>
            </w:r>
          </w:p>
        </w:tc>
      </w:tr>
      <w:tr>
        <w:trPr>
          <w:trHeight w:val="201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3.2. Тұтынушы </w:t>
            </w:r>
            <w:r>
              <w:br/>
            </w:r>
            <w:r>
              <w:rPr>
                <w:rFonts w:ascii="Times New Roman"/>
                <w:b w:val="false"/>
                <w:i w:val="false"/>
                <w:color w:val="000000"/>
                <w:sz w:val="20"/>
              </w:rPr>
              <w:t xml:space="preserve">
құжаттарды дұрыс </w:t>
            </w:r>
            <w:r>
              <w:br/>
            </w:r>
            <w:r>
              <w:rPr>
                <w:rFonts w:ascii="Times New Roman"/>
                <w:b w:val="false"/>
                <w:i w:val="false"/>
                <w:color w:val="000000"/>
                <w:sz w:val="20"/>
              </w:rPr>
              <w:t xml:space="preserve">
толтырған және </w:t>
            </w:r>
            <w:r>
              <w:br/>
            </w:r>
            <w:r>
              <w:rPr>
                <w:rFonts w:ascii="Times New Roman"/>
                <w:b w:val="false"/>
                <w:i w:val="false"/>
                <w:color w:val="000000"/>
                <w:sz w:val="20"/>
              </w:rPr>
              <w:t xml:space="preserve">
бірінші реттен </w:t>
            </w:r>
            <w:r>
              <w:br/>
            </w:r>
            <w:r>
              <w:rPr>
                <w:rFonts w:ascii="Times New Roman"/>
                <w:b w:val="false"/>
                <w:i w:val="false"/>
                <w:color w:val="000000"/>
                <w:sz w:val="20"/>
              </w:rPr>
              <w:t xml:space="preserve">
тапсырған </w:t>
            </w:r>
            <w:r>
              <w:br/>
            </w:r>
            <w:r>
              <w:rPr>
                <w:rFonts w:ascii="Times New Roman"/>
                <w:b w:val="false"/>
                <w:i w:val="false"/>
                <w:color w:val="000000"/>
                <w:sz w:val="20"/>
              </w:rPr>
              <w:t xml:space="preserve">
оқиғалардың % </w:t>
            </w:r>
            <w:r>
              <w:br/>
            </w:r>
            <w:r>
              <w:rPr>
                <w:rFonts w:ascii="Times New Roman"/>
                <w:b w:val="false"/>
                <w:i w:val="false"/>
                <w:color w:val="000000"/>
                <w:sz w:val="20"/>
              </w:rPr>
              <w:t xml:space="preserve">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85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80,4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75,9 </w:t>
            </w:r>
          </w:p>
        </w:tc>
      </w:tr>
      <w:tr>
        <w:trPr>
          <w:trHeight w:val="79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3.3. Интернет </w:t>
            </w:r>
            <w:r>
              <w:br/>
            </w:r>
            <w:r>
              <w:rPr>
                <w:rFonts w:ascii="Times New Roman"/>
                <w:b w:val="false"/>
                <w:i w:val="false"/>
                <w:color w:val="000000"/>
                <w:sz w:val="20"/>
              </w:rPr>
              <w:t xml:space="preserve">
арқылы қол </w:t>
            </w:r>
            <w:r>
              <w:br/>
            </w:r>
            <w:r>
              <w:rPr>
                <w:rFonts w:ascii="Times New Roman"/>
                <w:b w:val="false"/>
                <w:i w:val="false"/>
                <w:color w:val="000000"/>
                <w:sz w:val="20"/>
              </w:rPr>
              <w:t xml:space="preserve">
жетімді қызметтерінің ақпарат % </w:t>
            </w:r>
            <w:r>
              <w:br/>
            </w:r>
            <w:r>
              <w:rPr>
                <w:rFonts w:ascii="Times New Roman"/>
                <w:b w:val="false"/>
                <w:i w:val="false"/>
                <w:color w:val="000000"/>
                <w:sz w:val="20"/>
              </w:rPr>
              <w:t xml:space="preserve">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20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6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4. Шағымдану үдерісі </w:t>
            </w:r>
          </w:p>
        </w:tc>
      </w:tr>
      <w:tr>
        <w:trPr>
          <w:trHeight w:val="142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4.1. Қызметтің </w:t>
            </w:r>
            <w:r>
              <w:br/>
            </w:r>
            <w:r>
              <w:rPr>
                <w:rFonts w:ascii="Times New Roman"/>
                <w:b w:val="false"/>
                <w:i w:val="false"/>
                <w:color w:val="000000"/>
                <w:sz w:val="20"/>
              </w:rPr>
              <w:t xml:space="preserve">
осы түрі бойынша қызмет </w:t>
            </w:r>
            <w:r>
              <w:br/>
            </w:r>
            <w:r>
              <w:rPr>
                <w:rFonts w:ascii="Times New Roman"/>
                <w:b w:val="false"/>
                <w:i w:val="false"/>
                <w:color w:val="000000"/>
                <w:sz w:val="20"/>
              </w:rPr>
              <w:t xml:space="preserve">
көрсетілген </w:t>
            </w:r>
            <w:r>
              <w:br/>
            </w:r>
            <w:r>
              <w:rPr>
                <w:rFonts w:ascii="Times New Roman"/>
                <w:b w:val="false"/>
                <w:i w:val="false"/>
                <w:color w:val="000000"/>
                <w:sz w:val="20"/>
              </w:rPr>
              <w:t xml:space="preserve">
тұтынушылардың </w:t>
            </w:r>
            <w:r>
              <w:br/>
            </w:r>
            <w:r>
              <w:rPr>
                <w:rFonts w:ascii="Times New Roman"/>
                <w:b w:val="false"/>
                <w:i w:val="false"/>
                <w:color w:val="000000"/>
                <w:sz w:val="20"/>
              </w:rPr>
              <w:t xml:space="preserve">
жалпы санына </w:t>
            </w:r>
            <w:r>
              <w:br/>
            </w:r>
            <w:r>
              <w:rPr>
                <w:rFonts w:ascii="Times New Roman"/>
                <w:b w:val="false"/>
                <w:i w:val="false"/>
                <w:color w:val="000000"/>
                <w:sz w:val="20"/>
              </w:rPr>
              <w:t xml:space="preserve">
негізделген </w:t>
            </w:r>
            <w:r>
              <w:br/>
            </w:r>
            <w:r>
              <w:rPr>
                <w:rFonts w:ascii="Times New Roman"/>
                <w:b w:val="false"/>
                <w:i w:val="false"/>
                <w:color w:val="000000"/>
                <w:sz w:val="20"/>
              </w:rPr>
              <w:t xml:space="preserve">
шағымдардың % </w:t>
            </w:r>
            <w:r>
              <w:br/>
            </w:r>
            <w:r>
              <w:rPr>
                <w:rFonts w:ascii="Times New Roman"/>
                <w:b w:val="false"/>
                <w:i w:val="false"/>
                <w:color w:val="000000"/>
                <w:sz w:val="20"/>
              </w:rPr>
              <w:t xml:space="preserve">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0,1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0,009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0,06 </w:t>
            </w:r>
          </w:p>
        </w:tc>
      </w:tr>
      <w:tr>
        <w:trPr>
          <w:trHeight w:val="130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4.2. белгіленген </w:t>
            </w:r>
            <w:r>
              <w:br/>
            </w:r>
            <w:r>
              <w:rPr>
                <w:rFonts w:ascii="Times New Roman"/>
                <w:b w:val="false"/>
                <w:i w:val="false"/>
                <w:color w:val="000000"/>
                <w:sz w:val="20"/>
              </w:rPr>
              <w:t xml:space="preserve">
мерзімде қаралған және қанағаттандырылған </w:t>
            </w:r>
            <w:r>
              <w:br/>
            </w:r>
            <w:r>
              <w:rPr>
                <w:rFonts w:ascii="Times New Roman"/>
                <w:b w:val="false"/>
                <w:i w:val="false"/>
                <w:color w:val="000000"/>
                <w:sz w:val="20"/>
              </w:rPr>
              <w:t xml:space="preserve">
негізделген </w:t>
            </w:r>
            <w:r>
              <w:br/>
            </w:r>
            <w:r>
              <w:rPr>
                <w:rFonts w:ascii="Times New Roman"/>
                <w:b w:val="false"/>
                <w:i w:val="false"/>
                <w:color w:val="000000"/>
                <w:sz w:val="20"/>
              </w:rPr>
              <w:t xml:space="preserve">
шағымдардың % </w:t>
            </w:r>
            <w:r>
              <w:br/>
            </w:r>
            <w:r>
              <w:rPr>
                <w:rFonts w:ascii="Times New Roman"/>
                <w:b w:val="false"/>
                <w:i w:val="false"/>
                <w:color w:val="000000"/>
                <w:sz w:val="20"/>
              </w:rPr>
              <w:t xml:space="preserve">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100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98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96 </w:t>
            </w:r>
          </w:p>
        </w:tc>
      </w:tr>
      <w:tr>
        <w:trPr>
          <w:trHeight w:val="120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4.3. шағымданудың </w:t>
            </w:r>
            <w:r>
              <w:br/>
            </w:r>
            <w:r>
              <w:rPr>
                <w:rFonts w:ascii="Times New Roman"/>
                <w:b w:val="false"/>
                <w:i w:val="false"/>
                <w:color w:val="000000"/>
                <w:sz w:val="20"/>
              </w:rPr>
              <w:t xml:space="preserve">
қолданыстағы </w:t>
            </w:r>
            <w:r>
              <w:br/>
            </w:r>
            <w:r>
              <w:rPr>
                <w:rFonts w:ascii="Times New Roman"/>
                <w:b w:val="false"/>
                <w:i w:val="false"/>
                <w:color w:val="000000"/>
                <w:sz w:val="20"/>
              </w:rPr>
              <w:t xml:space="preserve">
тәртібіне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88 </w:t>
            </w:r>
          </w:p>
        </w:tc>
      </w:tr>
      <w:tr>
        <w:trPr>
          <w:trHeight w:val="795"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4.4. шағымдану </w:t>
            </w:r>
            <w:r>
              <w:br/>
            </w:r>
            <w:r>
              <w:rPr>
                <w:rFonts w:ascii="Times New Roman"/>
                <w:b w:val="false"/>
                <w:i w:val="false"/>
                <w:color w:val="000000"/>
                <w:sz w:val="20"/>
              </w:rPr>
              <w:t xml:space="preserve">
мерзіміне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90 </w:t>
            </w:r>
          </w:p>
        </w:tc>
      </w:tr>
      <w:tr>
        <w:trPr>
          <w:trHeight w:val="450" w:hRule="atLeast"/>
        </w:trPr>
        <w:tc>
          <w:tcPr>
            <w:tcW w:w="0" w:type="auto"/>
            <w:gridSpan w:val="4"/>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i w:val="false"/>
                <w:color w:val="000000"/>
                <w:sz w:val="20"/>
              </w:rPr>
              <w:t xml:space="preserve">5. Сыпайылық </w:t>
            </w:r>
          </w:p>
        </w:tc>
      </w:tr>
      <w:tr>
        <w:trPr>
          <w:trHeight w:val="1470" w:hRule="atLeast"/>
        </w:trPr>
        <w:tc>
          <w:tcPr>
            <w:tcW w:w="3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5.1. Қызметкерлердің сыпайылығына </w:t>
            </w:r>
            <w:r>
              <w:br/>
            </w:r>
            <w:r>
              <w:rPr>
                <w:rFonts w:ascii="Times New Roman"/>
                <w:b w:val="false"/>
                <w:i w:val="false"/>
                <w:color w:val="000000"/>
                <w:sz w:val="20"/>
              </w:rPr>
              <w:t xml:space="preserve">
қанағаттанған </w:t>
            </w:r>
            <w:r>
              <w:br/>
            </w:r>
            <w:r>
              <w:rPr>
                <w:rFonts w:ascii="Times New Roman"/>
                <w:b w:val="false"/>
                <w:i w:val="false"/>
                <w:color w:val="000000"/>
                <w:sz w:val="20"/>
              </w:rPr>
              <w:t xml:space="preserve">
тұтынушылардың % (үлесі) </w:t>
            </w:r>
          </w:p>
        </w:tc>
        <w:tc>
          <w:tcPr>
            <w:tcW w:w="30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95 </w:t>
            </w:r>
          </w:p>
        </w:tc>
        <w:tc>
          <w:tcPr>
            <w:tcW w:w="311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93 </w:t>
            </w:r>
          </w:p>
        </w:tc>
        <w:tc>
          <w:tcPr>
            <w:tcW w:w="307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ml:space="preserve">91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