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1b04" w14:textId="2d91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көрсетудің стандартын бекіту туралы" Астана қаласы әкімдігінің 2008 жылғы 18 ақпандағы N 22-226қ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30 желтоқсандағы N 22-1507қ Қаулысы. Астана қаласының Әділет департаментінде 2009 жылғы 11 ақпанда нормативтік құқықтық кесімдерді Мемлекеттік тіркеудің тізіліміне N 560 болып енгізілді. Күші жойылды - Астана қаласы әкімдігінің 2009 жылғы 28 мамырдағы N 06-526қ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Астана қаласы әкімдігінің 2009.05.28 N 06-526қ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N 558
</w:t>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және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көрсетудің стандартын бекіту туралы" Астана қаласы әкімдігінің 2008 жылғы 18 ақпандағы 
</w:t>
      </w:r>
      <w:r>
        <w:rPr>
          <w:rFonts w:ascii="Times New Roman"/>
          <w:b w:val="false"/>
          <w:i w:val="false"/>
          <w:color w:val="000000"/>
          <w:sz w:val="28"/>
        </w:rPr>
        <w:t>
N 22-226қ 
</w:t>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(Мемлекеттік тіркеудің тізіліміне N 508 болып енгізілді, "Астана ақшамы" газетінің 2008 жылы 3 сәуірдегі N 42 саны)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барлық мәтін бойынша "Департамент", "Департаменттің" деген сөздер "Басқарма", "Басқарманың"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стандарттың 14-тармағы мынадай мазмұндағы абзацпен толықтырылсын:
</w:t>
      </w:r>
      <w:r>
        <w:br/>
      </w:r>
      <w:r>
        <w:rPr>
          <w:rFonts w:ascii="Times New Roman"/>
          <w:b w:val="false"/>
          <w:i w:val="false"/>
          <w:color w:val="000000"/>
          <w:sz w:val="28"/>
        </w:rPr>
        <w:t>
      "Қызмет көрсету орны: Астана қаласы, Бейбітшілік көшесі, 11, 723-бөлме, телефон 556875.";
</w:t>
      </w:r>
      <w:r>
        <w:br/>
      </w:r>
      <w:r>
        <w:rPr>
          <w:rFonts w:ascii="Times New Roman"/>
          <w:b w:val="false"/>
          <w:i w:val="false"/>
          <w:color w:val="000000"/>
          <w:sz w:val="28"/>
        </w:rPr>
        <w:t>
</w:t>
      </w:r>
      <w:r>
        <w:rPr>
          <w:rFonts w:ascii="Times New Roman"/>
          <w:b w:val="false"/>
          <w:i w:val="false"/>
          <w:color w:val="000000"/>
          <w:sz w:val="28"/>
        </w:rPr>
        <w:t>
      стандарттың 15-тармағы мынадай редакцияда жазылсын:
</w:t>
      </w:r>
      <w:r>
        <w:br/>
      </w:r>
      <w:r>
        <w:rPr>
          <w:rFonts w:ascii="Times New Roman"/>
          <w:b w:val="false"/>
          <w:i w:val="false"/>
          <w:color w:val="000000"/>
          <w:sz w:val="28"/>
        </w:rPr>
        <w:t>
      "15. Құжаттарды қабылдаған уәкілетті қызметкер барлық қажетті құжаттарды алғаны және ол орындаған қызметтерді алу күні туралы өтініш иесіне анықтама береді.";
</w:t>
      </w:r>
      <w:r>
        <w:br/>
      </w:r>
      <w:r>
        <w:rPr>
          <w:rFonts w:ascii="Times New Roman"/>
          <w:b w:val="false"/>
          <w:i w:val="false"/>
          <w:color w:val="000000"/>
          <w:sz w:val="28"/>
        </w:rPr>
        <w:t>
</w:t>
      </w:r>
      <w:r>
        <w:rPr>
          <w:rFonts w:ascii="Times New Roman"/>
          <w:b w:val="false"/>
          <w:i w:val="false"/>
          <w:color w:val="000000"/>
          <w:sz w:val="28"/>
        </w:rPr>
        <w:t>
      қаулыға қосымшаның 16-тармағы мынадай редакцияда жазылсын:
</w:t>
      </w:r>
      <w:r>
        <w:br/>
      </w:r>
      <w:r>
        <w:rPr>
          <w:rFonts w:ascii="Times New Roman"/>
          <w:b w:val="false"/>
          <w:i w:val="false"/>
          <w:color w:val="000000"/>
          <w:sz w:val="28"/>
        </w:rPr>
        <w:t>
      "16. Анықтама беруді басқарманың арнайы қосымша білім беру және тәрбие жұмыстары бөлімінің қызметкері Астана қаласы, Бейбітшілік көшесі, 11-үй, 723-бөлмеде, телефоны 556875 бойынша күн сайын қабылданған құжаттар негізінде жүзеге асырады.
</w:t>
      </w:r>
      <w:r>
        <w:br/>
      </w:r>
      <w:r>
        <w:rPr>
          <w:rFonts w:ascii="Times New Roman"/>
          <w:b w:val="false"/>
          <w:i w:val="false"/>
          <w:color w:val="000000"/>
          <w:sz w:val="28"/>
        </w:rPr>
        <w:t>
      Анықтама беру электрондық почта, сайт арқылы жүзеге асырылмайды.
</w:t>
      </w:r>
      <w:r>
        <w:br/>
      </w:r>
      <w:r>
        <w:rPr>
          <w:rFonts w:ascii="Times New Roman"/>
          <w:b w:val="false"/>
          <w:i w:val="false"/>
          <w:color w:val="000000"/>
          <w:sz w:val="28"/>
        </w:rPr>
        <w:t>
      Анықтама өтініш иесі жеке өзі келгенде беріледі.
</w:t>
      </w:r>
      <w:r>
        <w:br/>
      </w:r>
      <w:r>
        <w:rPr>
          <w:rFonts w:ascii="Times New Roman"/>
          <w:b w:val="false"/>
          <w:i w:val="false"/>
          <w:color w:val="000000"/>
          <w:sz w:val="28"/>
        </w:rPr>
        <w:t>
      Егер өтініш иесі құжаттарды алуға мерзімінде келмеген жағдайда Басқарма берілген анықтамалар мен қаралған құжаттарды мерзімсіз сақтауды жүзеге асырады.".
</w:t>
      </w:r>
      <w:r>
        <w:br/>
      </w:r>
      <w:r>
        <w:rPr>
          <w:rFonts w:ascii="Times New Roman"/>
          <w:b w:val="false"/>
          <w:i w:val="false"/>
          <w:color w:val="000000"/>
          <w:sz w:val="28"/>
        </w:rPr>
        <w:t>
</w:t>
      </w:r>
      <w:r>
        <w:rPr>
          <w:rFonts w:ascii="Times New Roman"/>
          <w:b w:val="false"/>
          <w:i w:val="false"/>
          <w:color w:val="000000"/>
          <w:sz w:val="28"/>
        </w:rPr>
        <w:t>
      2. "Астана қаласының Білім басқармасы" мемлекеттік мекемесі аталған қаулыны әділет органдарында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Ә. Рахымжановқа жүктелсін.
</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Әкім                                  И. Тасмағамбетов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