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8a7b" w14:textId="9098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елордасы – Астана қаласының рәміздерінің сипаттамасын және оларды пайдалану тәртібін айқындау туралы</w:t>
      </w:r>
    </w:p>
    <w:p>
      <w:pPr>
        <w:spacing w:after="0"/>
        <w:ind w:left="0"/>
        <w:jc w:val="both"/>
      </w:pPr>
      <w:r>
        <w:rPr>
          <w:rFonts w:ascii="Times New Roman"/>
          <w:b w:val="false"/>
          <w:i w:val="false"/>
          <w:color w:val="000000"/>
          <w:sz w:val="28"/>
        </w:rPr>
        <w:t>Астана қаласы мәслихатының 2008 жылғы 5 маусымдағы N 109/16-IV Шешімі. Астана қаласының Әділет департаментінде 2008 жылғы 30 маусымда нормативтік құқықтық кесімдерді Мемлекеттік тіркеудің тізіліміне N 537 болып енгізілді.</w:t>
      </w:r>
    </w:p>
    <w:p>
      <w:pPr>
        <w:spacing w:after="0"/>
        <w:ind w:left="0"/>
        <w:jc w:val="both"/>
      </w:pPr>
      <w:r>
        <w:rPr>
          <w:rFonts w:ascii="Times New Roman"/>
          <w:b w:val="false"/>
          <w:i w:val="false"/>
          <w:color w:val="ff0000"/>
          <w:sz w:val="28"/>
        </w:rPr>
        <w:t xml:space="preserve">
      Ескерту. Шешімнің тақырыбы жаңа редакцияда - Астана қаласы мәслихатының 18.11.2022 </w:t>
      </w:r>
      <w:r>
        <w:rPr>
          <w:rFonts w:ascii="Times New Roman"/>
          <w:b w:val="false"/>
          <w:i w:val="false"/>
          <w:color w:val="ff0000"/>
          <w:sz w:val="28"/>
        </w:rPr>
        <w:t>№ 266/34-VII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 астанасының мәртебесі туралы" Заңының </w:t>
      </w:r>
      <w:r>
        <w:rPr>
          <w:rFonts w:ascii="Times New Roman"/>
          <w:b w:val="false"/>
          <w:i w:val="false"/>
          <w:color w:val="000000"/>
          <w:sz w:val="28"/>
        </w:rPr>
        <w:t>3-бабына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18.11.2022 </w:t>
      </w:r>
      <w:r>
        <w:rPr>
          <w:rFonts w:ascii="Times New Roman"/>
          <w:b w:val="false"/>
          <w:i w:val="false"/>
          <w:color w:val="000000"/>
          <w:sz w:val="28"/>
        </w:rPr>
        <w:t>№ 266/34-VII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елордасы – Астана қаласы рәміздерінің сипаттамасы және оларды пайдалану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18.11.2022 </w:t>
      </w:r>
      <w:r>
        <w:rPr>
          <w:rFonts w:ascii="Times New Roman"/>
          <w:b w:val="false"/>
          <w:i w:val="false"/>
          <w:color w:val="000000"/>
          <w:sz w:val="28"/>
        </w:rPr>
        <w:t>№ 266/34-VII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Нұр-Сұлтан қаласы мәслихатының осы шешімі алғашқы ресми жарияланған күннен бастап қолданысқа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Богатырев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Редкокашин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2008 жылғы 5 маусымдағы </w:t>
            </w:r>
            <w:r>
              <w:br/>
            </w:r>
            <w:r>
              <w:rPr>
                <w:rFonts w:ascii="Times New Roman"/>
                <w:b w:val="false"/>
                <w:i w:val="false"/>
                <w:color w:val="000000"/>
                <w:sz w:val="20"/>
              </w:rPr>
              <w:t xml:space="preserve">№ 109/16-IV шешімімен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елордасы – Астана қаласы рәміздерінің сипаттамасы және оларды пайдалану тәртібі</w:t>
      </w:r>
    </w:p>
    <w:p>
      <w:pPr>
        <w:spacing w:after="0"/>
        <w:ind w:left="0"/>
        <w:jc w:val="both"/>
      </w:pPr>
      <w:r>
        <w:rPr>
          <w:rFonts w:ascii="Times New Roman"/>
          <w:b w:val="false"/>
          <w:i w:val="false"/>
          <w:color w:val="ff0000"/>
          <w:sz w:val="28"/>
        </w:rPr>
        <w:t xml:space="preserve">
      Ескерту. Сипаттама жаңа редакцияда – Астана қаласы мәслихатының 18.11.2022 </w:t>
      </w:r>
      <w:r>
        <w:rPr>
          <w:rFonts w:ascii="Times New Roman"/>
          <w:b w:val="false"/>
          <w:i w:val="false"/>
          <w:color w:val="ff0000"/>
          <w:sz w:val="28"/>
        </w:rPr>
        <w:t>№ 266/34-VII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p>
    <w:bookmarkStart w:name="z38" w:id="1"/>
    <w:p>
      <w:pPr>
        <w:spacing w:after="0"/>
        <w:ind w:left="0"/>
        <w:jc w:val="left"/>
      </w:pPr>
      <w:r>
        <w:rPr>
          <w:rFonts w:ascii="Times New Roman"/>
          <w:b/>
          <w:i w:val="false"/>
          <w:color w:val="000000"/>
        </w:rPr>
        <w:t xml:space="preserve"> 1-тарау. Қазақстан Республикасының елордасы – Астана қаласының рәміздері</w:t>
      </w:r>
    </w:p>
    <w:bookmarkEnd w:id="1"/>
    <w:bookmarkStart w:name="z15" w:id="2"/>
    <w:p>
      <w:pPr>
        <w:spacing w:after="0"/>
        <w:ind w:left="0"/>
        <w:jc w:val="both"/>
      </w:pPr>
      <w:r>
        <w:rPr>
          <w:rFonts w:ascii="Times New Roman"/>
          <w:b w:val="false"/>
          <w:i w:val="false"/>
          <w:color w:val="000000"/>
          <w:sz w:val="28"/>
        </w:rPr>
        <w:t xml:space="preserve">
      1. Қазақстан Республикасының елордасы – Астана қаласы рәміздерінің сипаттамасы және оны пайдалану тәртібі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
    <w:bookmarkStart w:name="z16" w:id="3"/>
    <w:p>
      <w:pPr>
        <w:spacing w:after="0"/>
        <w:ind w:left="0"/>
        <w:jc w:val="both"/>
      </w:pPr>
      <w:r>
        <w:rPr>
          <w:rFonts w:ascii="Times New Roman"/>
          <w:b w:val="false"/>
          <w:i w:val="false"/>
          <w:color w:val="000000"/>
          <w:sz w:val="28"/>
        </w:rPr>
        <w:t>
      2. Қазақстан Республикасының елордасы – Астана қаласының елтаңбасы көгілдір түс аясында алтын түсті "Бәйтерек" пен "Шаңырақ" бейнеленген екі нышан орналасқан дөңгелекті білдіреді. "Бәйтерек" белгісі негізінде "Құсқанаты" оюы орналасқан, оның төменгі жағында стильді "Н" әрпі орналасқан, "Құсқанаты" оюы және "Н" әрпі алтын түсті. "Шаңырақ" белгісі мен "Құсқанаты" оюының сыртқы жағы жасылмен көмкерілген. Сыртқы сақинаның көмкерілген жерінде сол және оң жақтарында қызыл аяда алтын түсті "Бөрікөз" оюы орналасқан. Елтаңбаның төменгі жағында алтын түстес аяда қызыл түсті "ASTA№A" деген жазуы бар. "ASTA№A" жазуының сол және оң жағында алтын түсті үш симметриялы сызықтар орналасқан.</w:t>
      </w:r>
    </w:p>
    <w:bookmarkEnd w:id="3"/>
    <w:bookmarkStart w:name="z17" w:id="4"/>
    <w:p>
      <w:pPr>
        <w:spacing w:after="0"/>
        <w:ind w:left="0"/>
        <w:jc w:val="both"/>
      </w:pPr>
      <w:r>
        <w:rPr>
          <w:rFonts w:ascii="Times New Roman"/>
          <w:b w:val="false"/>
          <w:i w:val="false"/>
          <w:color w:val="000000"/>
          <w:sz w:val="28"/>
        </w:rPr>
        <w:t>
      3. Қазақстан Республикасының елордасы – Астана қаласының туы ені мен ұзындығы 1:2 қатынастағы ортасында Астана қаласының елтаңбасы орналасқан тік бұрышты жайматөсемді білдіреді, одан жан жаққа алтын түстегі күн сәулелері шашылып тұрады.</w:t>
      </w:r>
    </w:p>
    <w:bookmarkEnd w:id="4"/>
    <w:bookmarkStart w:name="z18" w:id="5"/>
    <w:p>
      <w:pPr>
        <w:spacing w:after="0"/>
        <w:ind w:left="0"/>
        <w:jc w:val="left"/>
      </w:pPr>
      <w:r>
        <w:rPr>
          <w:rFonts w:ascii="Times New Roman"/>
          <w:b/>
          <w:i w:val="false"/>
          <w:color w:val="000000"/>
        </w:rPr>
        <w:t xml:space="preserve"> 2-тарау. Қазақстан Республикасының елордасы – Астана қаласының елтаңбасын пайдалану тәртібі</w:t>
      </w:r>
    </w:p>
    <w:bookmarkEnd w:id="5"/>
    <w:bookmarkStart w:name="z19" w:id="6"/>
    <w:p>
      <w:pPr>
        <w:spacing w:after="0"/>
        <w:ind w:left="0"/>
        <w:jc w:val="both"/>
      </w:pPr>
      <w:r>
        <w:rPr>
          <w:rFonts w:ascii="Times New Roman"/>
          <w:b w:val="false"/>
          <w:i w:val="false"/>
          <w:color w:val="000000"/>
          <w:sz w:val="28"/>
        </w:rPr>
        <w:t xml:space="preserve">
      4. Астана қаласының елтаңбасын дайындаған кезде осы Қазақстан Республикасының елордасы – Астана қаласы рәміздерінің сипаттамасы және оларды пайдалану тәртібіне қоса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бейнелеуі қамтамасыз етілуі тиіс.</w:t>
      </w:r>
    </w:p>
    <w:bookmarkEnd w:id="6"/>
    <w:bookmarkStart w:name="z20" w:id="7"/>
    <w:p>
      <w:pPr>
        <w:spacing w:after="0"/>
        <w:ind w:left="0"/>
        <w:jc w:val="both"/>
      </w:pPr>
      <w:r>
        <w:rPr>
          <w:rFonts w:ascii="Times New Roman"/>
          <w:b w:val="false"/>
          <w:i w:val="false"/>
          <w:color w:val="000000"/>
          <w:sz w:val="28"/>
        </w:rPr>
        <w:t>
      5. Астана қаласының елтаңбасын және басқа да елтаңбаларды бір уақытта орналастырған кезде Астана қаласының елтаңбасы басқа елтаңбалардан төмен емес және Қазақстан Республикасының Мемлекеттік Елтаңбасынан жоғары емес етіліп орнатылады, елтаңбалардың (елтаңбалық белгі, геральдиялық белгі) тақ санын бір уақытта орналастырған кезде Астана қаласының елтаңбасы ортасында орналасады, ал елтаңбалардың жұп сандарын орналастырған кезде, екеуден артық емес - орталықтың сол жағына орналасады.</w:t>
      </w:r>
    </w:p>
    <w:bookmarkEnd w:id="7"/>
    <w:bookmarkStart w:name="z21" w:id="8"/>
    <w:p>
      <w:pPr>
        <w:spacing w:after="0"/>
        <w:ind w:left="0"/>
        <w:jc w:val="both"/>
      </w:pPr>
      <w:r>
        <w:rPr>
          <w:rFonts w:ascii="Times New Roman"/>
          <w:b w:val="false"/>
          <w:i w:val="false"/>
          <w:color w:val="000000"/>
          <w:sz w:val="28"/>
        </w:rPr>
        <w:t>
      6. Астана қаласының елтаңбасын және басқа елтаңбаларды (елтаңбалық белгі, геральдиялық белгі) бір уақытта орналастырған кезде Астана қаласы елтаңбасының көлемі кіші болмауға тиіс.</w:t>
      </w:r>
    </w:p>
    <w:bookmarkEnd w:id="8"/>
    <w:bookmarkStart w:name="z22" w:id="9"/>
    <w:p>
      <w:pPr>
        <w:spacing w:after="0"/>
        <w:ind w:left="0"/>
        <w:jc w:val="both"/>
      </w:pPr>
      <w:r>
        <w:rPr>
          <w:rFonts w:ascii="Times New Roman"/>
          <w:b w:val="false"/>
          <w:i w:val="false"/>
          <w:color w:val="000000"/>
          <w:sz w:val="28"/>
        </w:rPr>
        <w:t>
      7. Астана қаласы елтаңбасының бейнелері жұмыс кабинеттерде, мәжіліс залдарында, мемлекеттік органдардың және басқа мекемелердің маңдайшаларында олардың иелерінің қалауы бойынша орнатылады (орналастырылады).</w:t>
      </w:r>
    </w:p>
    <w:bookmarkEnd w:id="9"/>
    <w:bookmarkStart w:name="z23" w:id="10"/>
    <w:p>
      <w:pPr>
        <w:spacing w:after="0"/>
        <w:ind w:left="0"/>
        <w:jc w:val="both"/>
      </w:pPr>
      <w:r>
        <w:rPr>
          <w:rFonts w:ascii="Times New Roman"/>
          <w:b w:val="false"/>
          <w:i w:val="false"/>
          <w:color w:val="000000"/>
          <w:sz w:val="28"/>
        </w:rPr>
        <w:t>
      8. Астана қаласының елтаңбасы мемлекеттік органдардың көлік құралдарында, сонымен қатар мемлекеттік органдардың, заңды және жеке тұлғалардың басқаруындағы қалалық қоғамдық көліктерде немесе арнайы қызметтер көліктерін ресімдеуде бейнеленуі мүмкін.</w:t>
      </w:r>
    </w:p>
    <w:bookmarkEnd w:id="10"/>
    <w:bookmarkStart w:name="z24" w:id="11"/>
    <w:p>
      <w:pPr>
        <w:spacing w:after="0"/>
        <w:ind w:left="0"/>
        <w:jc w:val="both"/>
      </w:pPr>
      <w:r>
        <w:rPr>
          <w:rFonts w:ascii="Times New Roman"/>
          <w:b w:val="false"/>
          <w:i w:val="false"/>
          <w:color w:val="000000"/>
          <w:sz w:val="28"/>
        </w:rPr>
        <w:t>
      9. Астана қаласының елтаңбасы қаланы көркемдік безендіруде пайдалануы мүмкін.</w:t>
      </w:r>
    </w:p>
    <w:bookmarkEnd w:id="11"/>
    <w:bookmarkStart w:name="z25" w:id="12"/>
    <w:p>
      <w:pPr>
        <w:spacing w:after="0"/>
        <w:ind w:left="0"/>
        <w:jc w:val="both"/>
      </w:pPr>
      <w:r>
        <w:rPr>
          <w:rFonts w:ascii="Times New Roman"/>
          <w:b w:val="false"/>
          <w:i w:val="false"/>
          <w:color w:val="000000"/>
          <w:sz w:val="28"/>
        </w:rPr>
        <w:t>
      10. Астана қаласының елтаңбасын заңды тұлғалар мен жеке кәсіпкерлер мөрлер мен мөртабандарын дайындау кезінде пайдалана алмайды.</w:t>
      </w:r>
    </w:p>
    <w:bookmarkEnd w:id="12"/>
    <w:bookmarkStart w:name="z26" w:id="13"/>
    <w:p>
      <w:pPr>
        <w:spacing w:after="0"/>
        <w:ind w:left="0"/>
        <w:jc w:val="left"/>
      </w:pPr>
      <w:r>
        <w:rPr>
          <w:rFonts w:ascii="Times New Roman"/>
          <w:b/>
          <w:i w:val="false"/>
          <w:color w:val="000000"/>
        </w:rPr>
        <w:t xml:space="preserve"> 3-тарау. Қазақстан Республикасының елордасы – Астана қаласының туын пайдалану тәртібі</w:t>
      </w:r>
    </w:p>
    <w:bookmarkEnd w:id="13"/>
    <w:bookmarkStart w:name="z27" w:id="14"/>
    <w:p>
      <w:pPr>
        <w:spacing w:after="0"/>
        <w:ind w:left="0"/>
        <w:jc w:val="both"/>
      </w:pPr>
      <w:r>
        <w:rPr>
          <w:rFonts w:ascii="Times New Roman"/>
          <w:b w:val="false"/>
          <w:i w:val="false"/>
          <w:color w:val="000000"/>
          <w:sz w:val="28"/>
        </w:rPr>
        <w:t xml:space="preserve">
      11. Астана туын шығару кезінде оның бейнесі </w:t>
      </w:r>
      <w:r>
        <w:rPr>
          <w:rFonts w:ascii="Times New Roman"/>
          <w:b w:val="false"/>
          <w:i w:val="false"/>
          <w:color w:val="000000"/>
          <w:sz w:val="28"/>
        </w:rPr>
        <w:t>2-қосымшада</w:t>
      </w:r>
      <w:r>
        <w:rPr>
          <w:rFonts w:ascii="Times New Roman"/>
          <w:b w:val="false"/>
          <w:i w:val="false"/>
          <w:color w:val="000000"/>
          <w:sz w:val="28"/>
        </w:rPr>
        <w:t xml:space="preserve"> айтылған Қазақстан Республикасының елордасы – Астана қаласы рәміздерінің сипаттамасына және оларды пайдалану тәртібіне сәйкес келуі тиіс. Астана қаласының туын түрлі көлемдер мен түрлі материалдардан, сондай-ақ жалауша түрінде шығаруға жол беріледі.</w:t>
      </w:r>
    </w:p>
    <w:bookmarkEnd w:id="14"/>
    <w:bookmarkStart w:name="z28" w:id="15"/>
    <w:p>
      <w:pPr>
        <w:spacing w:after="0"/>
        <w:ind w:left="0"/>
        <w:jc w:val="both"/>
      </w:pPr>
      <w:r>
        <w:rPr>
          <w:rFonts w:ascii="Times New Roman"/>
          <w:b w:val="false"/>
          <w:i w:val="false"/>
          <w:color w:val="000000"/>
          <w:sz w:val="28"/>
        </w:rPr>
        <w:t>
      12. Тәртіп бұзыла дайындалған Астана қаласының туын мемлекеттік органдар ресми түрде, қаланы көркемдік ресімдеуде пайдалана алмайды, сондай-ақ Астана қаласының аумағында пайдаланылмайды.</w:t>
      </w:r>
    </w:p>
    <w:bookmarkEnd w:id="15"/>
    <w:bookmarkStart w:name="z29" w:id="16"/>
    <w:p>
      <w:pPr>
        <w:spacing w:after="0"/>
        <w:ind w:left="0"/>
        <w:jc w:val="both"/>
      </w:pPr>
      <w:r>
        <w:rPr>
          <w:rFonts w:ascii="Times New Roman"/>
          <w:b w:val="false"/>
          <w:i w:val="false"/>
          <w:color w:val="000000"/>
          <w:sz w:val="28"/>
        </w:rPr>
        <w:t>
      13. Астана қаласының туын және басқа туларды бір уақытта орналастырған кезде, Астана қаласының туы басқа тулардан төмен және Қазақстан Республикасының Мемлекеттік Туынан жоғары орналастырылмайды, ал жұп санмен орналастырған жағдайда тура ортаның (екіден аспайтын) сол жағында орналастырылады. Астана қаласының туы мен басқа туларды бір уақытта орналастырған кезде, Астана қаласының туы көлемі бойынша кіші болмайды және басқа тулардан төмен орналастырылмайды.</w:t>
      </w:r>
    </w:p>
    <w:bookmarkEnd w:id="16"/>
    <w:bookmarkStart w:name="z30" w:id="17"/>
    <w:p>
      <w:pPr>
        <w:spacing w:after="0"/>
        <w:ind w:left="0"/>
        <w:jc w:val="both"/>
      </w:pPr>
      <w:r>
        <w:rPr>
          <w:rFonts w:ascii="Times New Roman"/>
          <w:b w:val="false"/>
          <w:i w:val="false"/>
          <w:color w:val="000000"/>
          <w:sz w:val="28"/>
        </w:rPr>
        <w:t>
      14. Астана қаласының туы ұлттық, мемлекеттік және қалалық мереке күндері мемлекеттік органдардың және қаланың басқа да мекемелерінің ғимараттарында иелерінің қалауы бойынша ілінуі мүмкін.</w:t>
      </w:r>
    </w:p>
    <w:bookmarkEnd w:id="17"/>
    <w:bookmarkStart w:name="z31" w:id="18"/>
    <w:p>
      <w:pPr>
        <w:spacing w:after="0"/>
        <w:ind w:left="0"/>
        <w:jc w:val="both"/>
      </w:pPr>
      <w:r>
        <w:rPr>
          <w:rFonts w:ascii="Times New Roman"/>
          <w:b w:val="false"/>
          <w:i w:val="false"/>
          <w:color w:val="000000"/>
          <w:sz w:val="28"/>
        </w:rPr>
        <w:t>
      15. Астана қаласының туы ұлттық, мемлекеттік және қалалық мереке күндері ұйымдастыру-құқықтық нысанына қарамастан ұйымдардың ғимараттарында (ғимарат қасбеттерінде орналасқан тутұғырларда (мачталарда), тұрғын үйлерде ілінуі мүмкін.</w:t>
      </w:r>
    </w:p>
    <w:bookmarkEnd w:id="18"/>
    <w:bookmarkStart w:name="z32" w:id="19"/>
    <w:p>
      <w:pPr>
        <w:spacing w:after="0"/>
        <w:ind w:left="0"/>
        <w:jc w:val="both"/>
      </w:pPr>
      <w:r>
        <w:rPr>
          <w:rFonts w:ascii="Times New Roman"/>
          <w:b w:val="false"/>
          <w:i w:val="false"/>
          <w:color w:val="000000"/>
          <w:sz w:val="28"/>
        </w:rPr>
        <w:t>
      16. Астана қаласының туы Астана қаласының әкімдігі және мемлекеттік органдар, ұйымдастыру-құқықтық нысанына қарамастан ұйымдар және азаматтар өткізетін ресми рәсімдерді және басқа салтанатты іс-шараларды өткізу уақытында көтерілуі (орнатылуы) мүмкін.</w:t>
      </w:r>
    </w:p>
    <w:bookmarkEnd w:id="19"/>
    <w:bookmarkStart w:name="z33" w:id="20"/>
    <w:p>
      <w:pPr>
        <w:spacing w:after="0"/>
        <w:ind w:left="0"/>
        <w:jc w:val="both"/>
      </w:pPr>
      <w:r>
        <w:rPr>
          <w:rFonts w:ascii="Times New Roman"/>
          <w:b w:val="false"/>
          <w:i w:val="false"/>
          <w:color w:val="000000"/>
          <w:sz w:val="28"/>
        </w:rPr>
        <w:t>
      17. Қаралы күні тутұғырда (мачтада) көтерілген Астана қаласының туы тутұғырдың (мачтаның) биіктігінің жартысына дейін түсіріледі.</w:t>
      </w:r>
    </w:p>
    <w:bookmarkEnd w:id="20"/>
    <w:bookmarkStart w:name="z34" w:id="21"/>
    <w:p>
      <w:pPr>
        <w:spacing w:after="0"/>
        <w:ind w:left="0"/>
        <w:jc w:val="both"/>
      </w:pPr>
      <w:r>
        <w:rPr>
          <w:rFonts w:ascii="Times New Roman"/>
          <w:b w:val="false"/>
          <w:i w:val="false"/>
          <w:color w:val="000000"/>
          <w:sz w:val="28"/>
        </w:rPr>
        <w:t>
      18. Астана қаласының туы Астана қаласының құрметті атағына берілетін белгілерге және марапаттарға, елордамыздың мемлекеттік органдарында ерекше белгілерде бейнеленуі мүмкін.</w:t>
      </w:r>
    </w:p>
    <w:bookmarkEnd w:id="21"/>
    <w:bookmarkStart w:name="z35" w:id="22"/>
    <w:p>
      <w:pPr>
        <w:spacing w:after="0"/>
        <w:ind w:left="0"/>
        <w:jc w:val="both"/>
      </w:pPr>
      <w:r>
        <w:rPr>
          <w:rFonts w:ascii="Times New Roman"/>
          <w:b w:val="false"/>
          <w:i w:val="false"/>
          <w:color w:val="000000"/>
          <w:sz w:val="28"/>
        </w:rPr>
        <w:t>
      19. Астана қаласының туы (жалауша түрінде) Қазақстан Республикасының ұлттық және мемлекеттік мереке күндері қалалық жолаушыларды тасымалдау көлігінің сыртын ресімдеу үшін қолданылуы мүмкін.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елордасы – </w:t>
            </w:r>
            <w:r>
              <w:br/>
            </w:r>
            <w:r>
              <w:rPr>
                <w:rFonts w:ascii="Times New Roman"/>
                <w:b w:val="false"/>
                <w:i w:val="false"/>
                <w:color w:val="000000"/>
                <w:sz w:val="20"/>
              </w:rPr>
              <w:t xml:space="preserve">Астана қаласы рәміздерінің </w:t>
            </w:r>
            <w:r>
              <w:br/>
            </w:r>
            <w:r>
              <w:rPr>
                <w:rFonts w:ascii="Times New Roman"/>
                <w:b w:val="false"/>
                <w:i w:val="false"/>
                <w:color w:val="000000"/>
                <w:sz w:val="20"/>
              </w:rPr>
              <w:t xml:space="preserve">сипаттамасы және оларды </w:t>
            </w:r>
            <w:r>
              <w:br/>
            </w:r>
            <w:r>
              <w:rPr>
                <w:rFonts w:ascii="Times New Roman"/>
                <w:b w:val="false"/>
                <w:i w:val="false"/>
                <w:color w:val="000000"/>
                <w:sz w:val="20"/>
              </w:rPr>
              <w:t xml:space="preserve">пайдалану тәртібіне </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елордасы – </w:t>
            </w:r>
            <w:r>
              <w:br/>
            </w:r>
            <w:r>
              <w:rPr>
                <w:rFonts w:ascii="Times New Roman"/>
                <w:b w:val="false"/>
                <w:i w:val="false"/>
                <w:color w:val="000000"/>
                <w:sz w:val="20"/>
              </w:rPr>
              <w:t xml:space="preserve">Астана қаласы рәміздерінің </w:t>
            </w:r>
            <w:r>
              <w:br/>
            </w:r>
            <w:r>
              <w:rPr>
                <w:rFonts w:ascii="Times New Roman"/>
                <w:b w:val="false"/>
                <w:i w:val="false"/>
                <w:color w:val="000000"/>
                <w:sz w:val="20"/>
              </w:rPr>
              <w:t xml:space="preserve">сипаттамасы және оларды </w:t>
            </w:r>
            <w:r>
              <w:br/>
            </w:r>
            <w:r>
              <w:rPr>
                <w:rFonts w:ascii="Times New Roman"/>
                <w:b w:val="false"/>
                <w:i w:val="false"/>
                <w:color w:val="000000"/>
                <w:sz w:val="20"/>
              </w:rPr>
              <w:t xml:space="preserve">пайдалану тәртібіне </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