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433e" w14:textId="7e44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құрылысы аяқталмаған объектілерден тұрғын үй сатып алуды ұйымдастыру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2008 жылғы 24 сәуірдегі N 76/14-ІV Шешімі. Астана қаласының Әділет департаментінде 2008 жылғы 30 сәуірде нормативтік құқықтық кесімдерді Мемлекеттік тіркеудің тізіліміне N 529 болып енгізілді. Күші жойылды - Астана қаласы мәслихатының 2014 жылғы 27 маусымдағы № 258/36-V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мәслихатының 27.06.2014 </w:t>
      </w:r>
      <w:r>
        <w:rPr>
          <w:rFonts w:ascii="Times New Roman"/>
          <w:b w:val="false"/>
          <w:i w:val="false"/>
          <w:color w:val="ff0000"/>
          <w:sz w:val="28"/>
        </w:rPr>
        <w:t>№ 258/36-V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Астана қаласы әкімдігінің ұсынысын қарап,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 xml:space="preserve">ШЕШТІ: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Астана қаласы мәслихатының 2009.05.28 </w:t>
      </w:r>
      <w:r>
        <w:rPr>
          <w:rFonts w:ascii="Times New Roman"/>
          <w:b w:val="false"/>
          <w:i w:val="false"/>
          <w:color w:val="000000"/>
          <w:sz w:val="28"/>
        </w:rPr>
        <w:t>N 226/35-IV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w:t>
      </w:r>
    </w:p>
    <w:bookmarkStart w:name="z2" w:id="1"/>
    <w:p>
      <w:pPr>
        <w:spacing w:after="0"/>
        <w:ind w:left="0"/>
        <w:jc w:val="both"/>
      </w:pPr>
      <w:r>
        <w:rPr>
          <w:rFonts w:ascii="Times New Roman"/>
          <w:b w:val="false"/>
          <w:i w:val="false"/>
          <w:color w:val="000000"/>
          <w:sz w:val="28"/>
        </w:rPr>
        <w:t xml:space="preserve">
      1. Қоса берілген Астана қаласындағы құрылыс аяқталмаған объектілерден тұрғын үй сатып алуды ұйымдастыру Ережесі бекітілсін. </w:t>
      </w:r>
    </w:p>
    <w:bookmarkEnd w:id="1"/>
    <w:bookmarkStart w:name="z3" w:id="2"/>
    <w:p>
      <w:pPr>
        <w:spacing w:after="0"/>
        <w:ind w:left="0"/>
        <w:jc w:val="both"/>
      </w:pPr>
      <w:r>
        <w:rPr>
          <w:rFonts w:ascii="Times New Roman"/>
          <w:b w:val="false"/>
          <w:i w:val="false"/>
          <w:color w:val="000000"/>
          <w:sz w:val="28"/>
        </w:rPr>
        <w:t xml:space="preserve">
      2. Осы шешім алғашқы ресми жарияланған күннен кейін күнтізбелік он күн өткен соң қолданысқа енеді. </w:t>
      </w:r>
    </w:p>
    <w:bookmarkEnd w:id="2"/>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сессия төрағасы                  С. Богатырев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В. Редкокашин </w:t>
      </w:r>
    </w:p>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2008 жылғы 24 сәуірдегі   </w:t>
      </w:r>
      <w:r>
        <w:br/>
      </w:r>
      <w:r>
        <w:rPr>
          <w:rFonts w:ascii="Times New Roman"/>
          <w:b w:val="false"/>
          <w:i w:val="false"/>
          <w:color w:val="000000"/>
          <w:sz w:val="28"/>
        </w:rPr>
        <w:t xml:space="preserve">
N 76/14-ІV шешімімен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Астана қаласындағы құрылысы аяқталмаған объектілерден </w:t>
      </w:r>
      <w:r>
        <w:br/>
      </w:r>
      <w:r>
        <w:rPr>
          <w:rFonts w:ascii="Times New Roman"/>
          <w:b/>
          <w:i w:val="false"/>
          <w:color w:val="000000"/>
        </w:rPr>
        <w:t xml:space="preserve">
тұрғын үй сатып алуды ұйымдастыру ережесі  1. Жалпы ережелер </w:t>
      </w:r>
    </w:p>
    <w:bookmarkEnd w:id="3"/>
    <w:p>
      <w:pPr>
        <w:spacing w:after="0"/>
        <w:ind w:left="0"/>
        <w:jc w:val="both"/>
      </w:pPr>
      <w:r>
        <w:rPr>
          <w:rFonts w:ascii="Times New Roman"/>
          <w:b w:val="false"/>
          <w:i w:val="false"/>
          <w:color w:val="000000"/>
          <w:sz w:val="28"/>
        </w:rPr>
        <w:t>      1. Осы Астана қаласындағы құрылысы аяқталмаған объектілерден тұрғын үй сатып алуды ұйымдастыру жөніндегі ереже (бұдан әрі - Ереже) "</w:t>
      </w:r>
      <w:r>
        <w:rPr>
          <w:rFonts w:ascii="Times New Roman"/>
          <w:b w:val="false"/>
          <w:i w:val="false"/>
          <w:color w:val="000000"/>
          <w:sz w:val="28"/>
        </w:rPr>
        <w:t>Тұрғын үй нарығындағы ахуалды тұрақтандыру жөніндегі кейбір шаралар туралы</w:t>
      </w:r>
      <w:r>
        <w:rPr>
          <w:rFonts w:ascii="Times New Roman"/>
          <w:b w:val="false"/>
          <w:i w:val="false"/>
          <w:color w:val="000000"/>
          <w:sz w:val="28"/>
        </w:rPr>
        <w:t xml:space="preserve">" 2008 жылғы 16 сәуірдегі N 348 Қазақстан Республикасы Үкіметінің қаулысына сәйкес және "Мемлекеттік сатып алу туралы" 2007 жылғы 21 шілдедегі N 303-ІІІ Қазақстан Республикасы Заңы </w:t>
      </w:r>
      <w:r>
        <w:rPr>
          <w:rFonts w:ascii="Times New Roman"/>
          <w:b w:val="false"/>
          <w:i w:val="false"/>
          <w:color w:val="000000"/>
          <w:sz w:val="28"/>
          <w:u w:val="single"/>
        </w:rPr>
        <w:t xml:space="preserve">4-бабы </w:t>
      </w:r>
      <w:r>
        <w:rPr>
          <w:rFonts w:ascii="Times New Roman"/>
          <w:b w:val="false"/>
          <w:i w:val="false"/>
          <w:color w:val="000000"/>
          <w:sz w:val="28"/>
        </w:rPr>
        <w:t xml:space="preserve">1-тармағының 2-тармақшасы (бұдан әрі - Заң) негізінде әзірленді және Астана қаласындағы құрылысы аяқталмаған объектілерден тұрғын үй сатып алуды ұйымдастыру тәртібін белгілейді. </w:t>
      </w:r>
    </w:p>
    <w:bookmarkStart w:name="z5" w:id="4"/>
    <w:p>
      <w:pPr>
        <w:spacing w:after="0"/>
        <w:ind w:left="0"/>
        <w:jc w:val="left"/>
      </w:pPr>
      <w:r>
        <w:rPr>
          <w:rFonts w:ascii="Times New Roman"/>
          <w:b/>
          <w:i w:val="false"/>
          <w:color w:val="000000"/>
        </w:rPr>
        <w:t xml:space="preserve"> 
2. Астана қаласындағы құрылысы аяқталмаған объектілерден тұрғын үй сатып алуды ұйымдастыру тәртібі </w:t>
      </w:r>
    </w:p>
    <w:bookmarkEnd w:id="4"/>
    <w:p>
      <w:pPr>
        <w:spacing w:after="0"/>
        <w:ind w:left="0"/>
        <w:jc w:val="both"/>
      </w:pPr>
      <w:r>
        <w:rPr>
          <w:rFonts w:ascii="Times New Roman"/>
          <w:b w:val="false"/>
          <w:i w:val="false"/>
          <w:color w:val="000000"/>
          <w:sz w:val="28"/>
        </w:rPr>
        <w:t xml:space="preserve">      2. Мемлекеттік сатып алуды ұйымдастыру және жүргізу тәртібін орындау үшін Астана қаласының әкімі мемлекеттік сатып алу ұйымдастырушысын белгілейді. </w:t>
      </w:r>
    </w:p>
    <w:bookmarkStart w:name="z6" w:id="5"/>
    <w:p>
      <w:pPr>
        <w:spacing w:after="0"/>
        <w:ind w:left="0"/>
        <w:jc w:val="both"/>
      </w:pPr>
      <w:r>
        <w:rPr>
          <w:rFonts w:ascii="Times New Roman"/>
          <w:b w:val="false"/>
          <w:i w:val="false"/>
          <w:color w:val="000000"/>
          <w:sz w:val="28"/>
        </w:rPr>
        <w:t xml:space="preserve">
      3. Астана қаласының әкімі жүргізілетін мемлекеттік сатып алуда әкімнің мүддесін білдіретін Астана қаласы әкімдігінің лауазымдық тұлғасын анықтайды. </w:t>
      </w:r>
    </w:p>
    <w:bookmarkEnd w:id="5"/>
    <w:bookmarkStart w:name="z7" w:id="6"/>
    <w:p>
      <w:pPr>
        <w:spacing w:after="0"/>
        <w:ind w:left="0"/>
        <w:jc w:val="both"/>
      </w:pPr>
      <w:r>
        <w:rPr>
          <w:rFonts w:ascii="Times New Roman"/>
          <w:b w:val="false"/>
          <w:i w:val="false"/>
          <w:color w:val="000000"/>
          <w:sz w:val="28"/>
        </w:rPr>
        <w:t xml:space="preserve">
      4. Мемлекеттік сатып алу жүргізу үшін мемлекеттік сатып алуды ұйымдастырушы әрбір жағдайда жеке комиссия құрады. Комиссия құрамын мемлекеттік сатып алу ұйымдастырушысы анықтайды. </w:t>
      </w:r>
    </w:p>
    <w:bookmarkEnd w:id="6"/>
    <w:bookmarkStart w:name="z8" w:id="7"/>
    <w:p>
      <w:pPr>
        <w:spacing w:after="0"/>
        <w:ind w:left="0"/>
        <w:jc w:val="both"/>
      </w:pPr>
      <w:r>
        <w:rPr>
          <w:rFonts w:ascii="Times New Roman"/>
          <w:b w:val="false"/>
          <w:i w:val="false"/>
          <w:color w:val="000000"/>
          <w:sz w:val="28"/>
        </w:rPr>
        <w:t xml:space="preserve">
      5. Комиссия құру туралы шешімді мемлекеттік сатып алуды ұйымдастырушының бірінші басшысы немесе оны алмастырушы адам қабылдайды. </w:t>
      </w:r>
    </w:p>
    <w:bookmarkEnd w:id="7"/>
    <w:bookmarkStart w:name="z9" w:id="8"/>
    <w:p>
      <w:pPr>
        <w:spacing w:after="0"/>
        <w:ind w:left="0"/>
        <w:jc w:val="both"/>
      </w:pPr>
      <w:r>
        <w:rPr>
          <w:rFonts w:ascii="Times New Roman"/>
          <w:b w:val="false"/>
          <w:i w:val="false"/>
          <w:color w:val="000000"/>
          <w:sz w:val="28"/>
        </w:rPr>
        <w:t xml:space="preserve">
      6. Мемлекеттік сатып алуды ұйымдастырушы комиссия құрамына "Нұр Отан" Халықтық-демократиялық партия өкілдерін, депутаттарды және басқа да тұлғаларды олардың келісімі бойынша енгізе алады. </w:t>
      </w:r>
    </w:p>
    <w:bookmarkEnd w:id="8"/>
    <w:bookmarkStart w:name="z10" w:id="9"/>
    <w:p>
      <w:pPr>
        <w:spacing w:after="0"/>
        <w:ind w:left="0"/>
        <w:jc w:val="both"/>
      </w:pPr>
      <w:r>
        <w:rPr>
          <w:rFonts w:ascii="Times New Roman"/>
          <w:b w:val="false"/>
          <w:i w:val="false"/>
          <w:color w:val="000000"/>
          <w:sz w:val="28"/>
        </w:rPr>
        <w:t xml:space="preserve">
      7. Комиссия құрамына төраға, төраға орынбасары және комиссия мүшелері кіреді. Төраға болмаған уақытта оның қызметін оны алмастырушы адам атқарады. Комиссия мүшелерінің жалпы саны тақ санды құрауы және кемінде бес адам болуы керек. Мемлекеттік сатып алуды ұйымдастырушының бірінші басшысы немесе оны алмастырушы дәрежесінен төмен емес тұлға комиссия төрағасы бола алады. </w:t>
      </w:r>
    </w:p>
    <w:bookmarkEnd w:id="9"/>
    <w:bookmarkStart w:name="z11" w:id="10"/>
    <w:p>
      <w:pPr>
        <w:spacing w:after="0"/>
        <w:ind w:left="0"/>
        <w:jc w:val="both"/>
      </w:pPr>
      <w:r>
        <w:rPr>
          <w:rFonts w:ascii="Times New Roman"/>
          <w:b w:val="false"/>
          <w:i w:val="false"/>
          <w:color w:val="000000"/>
          <w:sz w:val="28"/>
        </w:rPr>
        <w:t xml:space="preserve">
      8. Комиссия оны құру туралы шешім күшіне енген күннен бастап жұмыс істейді және өз жұмысын комиссия отырысының қорытындысы бойынша мемлекеттік сатып алу туралы келісім жасалған күннен бастап тоқтатады. </w:t>
      </w:r>
    </w:p>
    <w:bookmarkEnd w:id="10"/>
    <w:bookmarkStart w:name="z12" w:id="11"/>
    <w:p>
      <w:pPr>
        <w:spacing w:after="0"/>
        <w:ind w:left="0"/>
        <w:jc w:val="both"/>
      </w:pPr>
      <w:r>
        <w:rPr>
          <w:rFonts w:ascii="Times New Roman"/>
          <w:b w:val="false"/>
          <w:i w:val="false"/>
          <w:color w:val="000000"/>
          <w:sz w:val="28"/>
        </w:rPr>
        <w:t xml:space="preserve">
      9. Комиссия шешімі ашық дауыс беру арқылы қабылданады, комиссия мүшелерінің отырысына қатысушылардың басым бөлігі дауыс берген жағдайда шешім қабылданды деп есептеледі. Дауыстар тең болған жағдайда комиссия төрағасы немесе ол болмаған жағдайда төраға орынбасары дауыс берген шешім қабылданады. Комиссия шешімімен келіспеген жағдайда, осы комиссия мүшелерінің кез келген мүшесі ерекше пікірге құқығы бар, пікір жазбаша түрде комиссия отырысының қорытындысы туралы хаттамаға қосымша ретінде ұсынылуы қажет. </w:t>
      </w:r>
    </w:p>
    <w:bookmarkEnd w:id="11"/>
    <w:bookmarkStart w:name="z13" w:id="12"/>
    <w:p>
      <w:pPr>
        <w:spacing w:after="0"/>
        <w:ind w:left="0"/>
        <w:jc w:val="both"/>
      </w:pPr>
      <w:r>
        <w:rPr>
          <w:rFonts w:ascii="Times New Roman"/>
          <w:b w:val="false"/>
          <w:i w:val="false"/>
          <w:color w:val="000000"/>
          <w:sz w:val="28"/>
        </w:rPr>
        <w:t xml:space="preserve">
      10. Комиссияның ұйымдастырушылық қызметін комиссия хатшысы қамтамасыз етеді. Комиссия хатшысы комиссия мүшесі болып табылмайды және комиссия шешім қабылдаған кезде дауыс беру құқығына ие болмайды. </w:t>
      </w:r>
    </w:p>
    <w:bookmarkEnd w:id="12"/>
    <w:bookmarkStart w:name="z14" w:id="13"/>
    <w:p>
      <w:pPr>
        <w:spacing w:after="0"/>
        <w:ind w:left="0"/>
        <w:jc w:val="both"/>
      </w:pPr>
      <w:r>
        <w:rPr>
          <w:rFonts w:ascii="Times New Roman"/>
          <w:b w:val="false"/>
          <w:i w:val="false"/>
          <w:color w:val="000000"/>
          <w:sz w:val="28"/>
        </w:rPr>
        <w:t xml:space="preserve">
      11. Комиссия хатшысы комиссия құрылу кезінде мемлекеттік сатып алуды ұйымдастырушы бірінші басшының немесе оның міндетін атқарушы адамның шешімімен анықталады. </w:t>
      </w:r>
    </w:p>
    <w:bookmarkEnd w:id="13"/>
    <w:bookmarkStart w:name="z15" w:id="14"/>
    <w:p>
      <w:pPr>
        <w:spacing w:after="0"/>
        <w:ind w:left="0"/>
        <w:jc w:val="left"/>
      </w:pPr>
      <w:r>
        <w:rPr>
          <w:rFonts w:ascii="Times New Roman"/>
          <w:b/>
          <w:i w:val="false"/>
          <w:color w:val="000000"/>
        </w:rPr>
        <w:t xml:space="preserve"> 
3. Әлеуетті жеткізушілерді мемлекеттік сатып алуды </w:t>
      </w:r>
      <w:r>
        <w:br/>
      </w:r>
      <w:r>
        <w:rPr>
          <w:rFonts w:ascii="Times New Roman"/>
          <w:b/>
          <w:i w:val="false"/>
          <w:color w:val="000000"/>
        </w:rPr>
        <w:t xml:space="preserve">
жүзеге асыру туралы хабардар ету </w:t>
      </w:r>
    </w:p>
    <w:bookmarkEnd w:id="14"/>
    <w:p>
      <w:pPr>
        <w:spacing w:after="0"/>
        <w:ind w:left="0"/>
        <w:jc w:val="both"/>
      </w:pPr>
      <w:r>
        <w:rPr>
          <w:rFonts w:ascii="Times New Roman"/>
          <w:b w:val="false"/>
          <w:i w:val="false"/>
          <w:color w:val="000000"/>
          <w:sz w:val="28"/>
        </w:rPr>
        <w:t xml:space="preserve">      12. Мемлекеттік сатып алуды ұйымдастырушы әлеуетті жеткізушілердің өтінімдерін ұсынудың соңғы күніне дейін он жұмыс күні ішінде: </w:t>
      </w:r>
      <w:r>
        <w:br/>
      </w:r>
      <w:r>
        <w:rPr>
          <w:rFonts w:ascii="Times New Roman"/>
          <w:b w:val="false"/>
          <w:i w:val="false"/>
          <w:color w:val="000000"/>
          <w:sz w:val="28"/>
        </w:rPr>
        <w:t xml:space="preserve">
      1) Заңға сәйкес, уәкілетті орган белгілеген заңды тұлғаға бюллетеньде хабарландыру мәтінін жариялау үшін мемлекеттік сатып алуды жүзеге асыру туралы хабарландыру мәтінін жіберуге; </w:t>
      </w:r>
      <w:r>
        <w:br/>
      </w:r>
      <w:r>
        <w:rPr>
          <w:rFonts w:ascii="Times New Roman"/>
          <w:b w:val="false"/>
          <w:i w:val="false"/>
          <w:color w:val="000000"/>
          <w:sz w:val="28"/>
        </w:rPr>
        <w:t xml:space="preserve">
      2) тапсырыс берушінің веб-сайтында мемлекеттік сатып алуды жүзеге асыру туралы хабарландыру мәтінін орналастыруға тиісті. </w:t>
      </w:r>
      <w:r>
        <w:br/>
      </w:r>
      <w:r>
        <w:rPr>
          <w:rFonts w:ascii="Times New Roman"/>
          <w:b w:val="false"/>
          <w:i w:val="false"/>
          <w:color w:val="000000"/>
          <w:sz w:val="28"/>
        </w:rPr>
        <w:t>
      Мемлекеттік сатып алуды ұйымдастырушы бюллетеньге және тапсырыс берушінің веб-сайтына қосымша ретінде мемлекеттік сатып алуды жүзеге асыру туралы хабарландыру мәтінін басқа да бұқаралық ақпарат құралдарында жариялауға құқылы.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Астана қаласы мәслихатының 2009.11.06 </w:t>
      </w:r>
      <w:r>
        <w:rPr>
          <w:rFonts w:ascii="Times New Roman"/>
          <w:b w:val="false"/>
          <w:i w:val="false"/>
          <w:color w:val="000000"/>
          <w:sz w:val="28"/>
        </w:rPr>
        <w:t>N 269/39-IV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16" w:id="15"/>
    <w:p>
      <w:pPr>
        <w:spacing w:after="0"/>
        <w:ind w:left="0"/>
        <w:jc w:val="both"/>
      </w:pPr>
      <w:r>
        <w:rPr>
          <w:rFonts w:ascii="Times New Roman"/>
          <w:b w:val="false"/>
          <w:i w:val="false"/>
          <w:color w:val="000000"/>
          <w:sz w:val="28"/>
        </w:rPr>
        <w:t xml:space="preserve">
      13. Мемлекеттік сатып алуды жүзеге асыру туралы хабарландыру келесі мәліметтерді қамтуы тиіс: </w:t>
      </w:r>
      <w:r>
        <w:br/>
      </w:r>
      <w:r>
        <w:rPr>
          <w:rFonts w:ascii="Times New Roman"/>
          <w:b w:val="false"/>
          <w:i w:val="false"/>
          <w:color w:val="000000"/>
          <w:sz w:val="28"/>
        </w:rPr>
        <w:t xml:space="preserve">
      1) мемлекеттік сатып алуды ұйымдастырушының электронды және пошта мекен-жайының толық атауы; </w:t>
      </w:r>
      <w:r>
        <w:br/>
      </w:r>
      <w:r>
        <w:rPr>
          <w:rFonts w:ascii="Times New Roman"/>
          <w:b w:val="false"/>
          <w:i w:val="false"/>
          <w:color w:val="000000"/>
          <w:sz w:val="28"/>
        </w:rPr>
        <w:t xml:space="preserve">
      2) жүзеге асырылып жатқан мемлекеттік сатып алу жұмысының атауы; </w:t>
      </w:r>
      <w:r>
        <w:br/>
      </w:r>
      <w:r>
        <w:rPr>
          <w:rFonts w:ascii="Times New Roman"/>
          <w:b w:val="false"/>
          <w:i w:val="false"/>
          <w:color w:val="000000"/>
          <w:sz w:val="28"/>
        </w:rPr>
        <w:t xml:space="preserve">
      3) өтінімдерді ұсынудың соңғы мерзімі және орны, сонымен қатар өтінімдері бар конверттердің ашылу орны, уақыты және мерзімі. </w:t>
      </w:r>
    </w:p>
    <w:bookmarkEnd w:id="15"/>
    <w:bookmarkStart w:name="z17" w:id="16"/>
    <w:p>
      <w:pPr>
        <w:spacing w:after="0"/>
        <w:ind w:left="0"/>
        <w:jc w:val="left"/>
      </w:pPr>
      <w:r>
        <w:rPr>
          <w:rFonts w:ascii="Times New Roman"/>
          <w:b/>
          <w:i w:val="false"/>
          <w:color w:val="000000"/>
        </w:rPr>
        <w:t xml:space="preserve"> 
4. Әлеуетті жеткізушіге қойылатын іріктеу критерийлері </w:t>
      </w:r>
    </w:p>
    <w:bookmarkEnd w:id="16"/>
    <w:p>
      <w:pPr>
        <w:spacing w:after="0"/>
        <w:ind w:left="0"/>
        <w:jc w:val="both"/>
      </w:pPr>
      <w:r>
        <w:rPr>
          <w:rFonts w:ascii="Times New Roman"/>
          <w:b w:val="false"/>
          <w:i w:val="false"/>
          <w:color w:val="000000"/>
          <w:sz w:val="28"/>
        </w:rPr>
        <w:t xml:space="preserve">      14. Әлеуетті жеткізуші төмендегі талаптарға сәйкес келуі қажет: </w:t>
      </w:r>
      <w:r>
        <w:br/>
      </w:r>
      <w:r>
        <w:rPr>
          <w:rFonts w:ascii="Times New Roman"/>
          <w:b w:val="false"/>
          <w:i w:val="false"/>
          <w:color w:val="000000"/>
          <w:sz w:val="28"/>
        </w:rPr>
        <w:t>
      1) бюджеттік қаражаттар есебінен аяқтауға ұсынылатын тұрғын үйдің жалпы көлемі 120 шаршы метрден аспауы тиіс;</w:t>
      </w:r>
      <w:r>
        <w:br/>
      </w:r>
      <w:r>
        <w:rPr>
          <w:rFonts w:ascii="Times New Roman"/>
          <w:b w:val="false"/>
          <w:i w:val="false"/>
          <w:color w:val="000000"/>
          <w:sz w:val="28"/>
        </w:rPr>
        <w:t xml:space="preserve">
      2) тұрғын үйдің бір шаршы метрінің бағасы 115 000 (жүз он бес мың) теңгеден аспауы қажет; </w:t>
      </w:r>
      <w:r>
        <w:br/>
      </w:r>
      <w:r>
        <w:rPr>
          <w:rFonts w:ascii="Times New Roman"/>
          <w:b w:val="false"/>
          <w:i w:val="false"/>
          <w:color w:val="000000"/>
          <w:sz w:val="28"/>
        </w:rPr>
        <w:t>
      3) тұрғын үйді сатқан жағдайда объектілердің құрылысын аяқтауға мүмкіндік беретін бос пәтерлердің (тұрғын үй алаңының) болуы.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Астана қаласы мәслихатының 2010.11.26 </w:t>
      </w:r>
      <w:r>
        <w:rPr>
          <w:rFonts w:ascii="Times New Roman"/>
          <w:b w:val="false"/>
          <w:i w:val="false"/>
          <w:color w:val="000000"/>
          <w:sz w:val="28"/>
        </w:rPr>
        <w:t>N 403/53-IV</w:t>
      </w:r>
      <w:r>
        <w:rPr>
          <w:rFonts w:ascii="Times New Roman"/>
          <w:b w:val="false"/>
          <w:i w:val="false"/>
          <w:color w:val="ff0000"/>
          <w:sz w:val="28"/>
        </w:rPr>
        <w:t xml:space="preserve"> (Осы шешім оны алғашқы ресми жариялаған күннен кейін он күнтізбелік күн өткен соң қолданысқа енгізіледі) Шешімімен.</w:t>
      </w:r>
    </w:p>
    <w:bookmarkStart w:name="z18" w:id="17"/>
    <w:p>
      <w:pPr>
        <w:spacing w:after="0"/>
        <w:ind w:left="0"/>
        <w:jc w:val="left"/>
      </w:pPr>
      <w:r>
        <w:rPr>
          <w:rFonts w:ascii="Times New Roman"/>
          <w:b/>
          <w:i w:val="false"/>
          <w:color w:val="000000"/>
        </w:rPr>
        <w:t xml:space="preserve"> 
5. Өтінімдердің мазмұны және оларды ұсыну </w:t>
      </w:r>
    </w:p>
    <w:bookmarkEnd w:id="17"/>
    <w:p>
      <w:pPr>
        <w:spacing w:after="0"/>
        <w:ind w:left="0"/>
        <w:jc w:val="both"/>
      </w:pPr>
      <w:r>
        <w:rPr>
          <w:rFonts w:ascii="Times New Roman"/>
          <w:b w:val="false"/>
          <w:i w:val="false"/>
          <w:color w:val="000000"/>
          <w:sz w:val="28"/>
        </w:rPr>
        <w:t xml:space="preserve">      15. Әлеуетті жеткізуші мемлекеттік сатып алуды ұйымдастырушыға ұсынатын өтінім төмендегі құжаттарды қамтуы қажет: </w:t>
      </w:r>
      <w:r>
        <w:br/>
      </w:r>
      <w:r>
        <w:rPr>
          <w:rFonts w:ascii="Times New Roman"/>
          <w:b w:val="false"/>
          <w:i w:val="false"/>
          <w:color w:val="000000"/>
          <w:sz w:val="28"/>
        </w:rPr>
        <w:t xml:space="preserve">
      заңды тұлға болып табылатын әлеуетті жеткізуші мына құжаттарды ұсынуы қажет: </w:t>
      </w:r>
      <w:r>
        <w:br/>
      </w:r>
      <w:r>
        <w:rPr>
          <w:rFonts w:ascii="Times New Roman"/>
          <w:b w:val="false"/>
          <w:i w:val="false"/>
          <w:color w:val="000000"/>
          <w:sz w:val="28"/>
        </w:rPr>
        <w:t xml:space="preserve">
      әлеуетті жеткізушінің жұмыстарды орындауға құқығын растайтын нотариалдық куәландырылған лицензиялардың немесе патенттердің, куәліктердің, сертификаттардың, дипломдардың көшірмесі және тағы да басқа құжаттар; </w:t>
      </w:r>
      <w:r>
        <w:br/>
      </w:r>
      <w:r>
        <w:rPr>
          <w:rFonts w:ascii="Times New Roman"/>
          <w:b w:val="false"/>
          <w:i w:val="false"/>
          <w:color w:val="000000"/>
          <w:sz w:val="28"/>
        </w:rPr>
        <w:t xml:space="preserve">
      бірінші басшы немесе оның міндетін атқарушының, сонымен қатар бас бухгалтердің (бухгалтердің) қолы бар соңғы қаржы жылының бухгалтерлік теңгерімінің түпнұсқасы немесе нотариалдық куәландырылған көшірмесі. Егер мемлекеттік сатып алу тәртіптемелері ағымдағы жылдың 30 сәуіріне дейін жүргізілетін болса, онда соңғы қаржы жылының алдындағы қаржы жылына арналған бухгалтерлік теңгерімнің түпнұсқасын немесе нотариалдық куәландырылған көшірмесін ұсынуға болады; </w:t>
      </w:r>
      <w:r>
        <w:br/>
      </w:r>
      <w:r>
        <w:rPr>
          <w:rFonts w:ascii="Times New Roman"/>
          <w:b w:val="false"/>
          <w:i w:val="false"/>
          <w:color w:val="000000"/>
          <w:sz w:val="28"/>
        </w:rPr>
        <w:t xml:space="preserve">
      бірінші басшының қолы және банк (банктер) мөрі бар есепшот (тар) туралы банк анықтамасының түпнұсқасы. Егер әлеуетті жеткізуші екінші деңгейдегі бірнеше банктің немесе филиалдарының, сонымен қатар шетелдік банк клиенті болып табылған жағдайда, осындай әр банктен осы анықтама ұсынылады. Анықтама әлеуетті жеткізушінің өтінімін тапсырудың соңғы мерзімінен бір ай бұрын алынуы қажет; </w:t>
      </w:r>
      <w:r>
        <w:br/>
      </w:r>
      <w:r>
        <w:rPr>
          <w:rFonts w:ascii="Times New Roman"/>
          <w:b w:val="false"/>
          <w:i w:val="false"/>
          <w:color w:val="000000"/>
          <w:sz w:val="28"/>
        </w:rPr>
        <w:t xml:space="preserve">
      заңды тұлғаның мемлекеттік тіркелуі (қайта тіркелуі) туралы куәлігінің нотариалдық куәландырылған көшірмесі; </w:t>
      </w:r>
      <w:r>
        <w:br/>
      </w:r>
      <w:r>
        <w:rPr>
          <w:rFonts w:ascii="Times New Roman"/>
          <w:b w:val="false"/>
          <w:i w:val="false"/>
          <w:color w:val="000000"/>
          <w:sz w:val="28"/>
        </w:rPr>
        <w:t xml:space="preserve">
      қосылған құн салығы (ҚҚС) бойынша есепке қою туралы куәлігінің нотариалдық куәландырылған көшірмесі; </w:t>
      </w:r>
      <w:r>
        <w:br/>
      </w:r>
      <w:r>
        <w:rPr>
          <w:rFonts w:ascii="Times New Roman"/>
          <w:b w:val="false"/>
          <w:i w:val="false"/>
          <w:color w:val="000000"/>
          <w:sz w:val="28"/>
        </w:rPr>
        <w:t xml:space="preserve">
      статистикалық карточкалардың нотариалдық куәландырылған көшірмесі; </w:t>
      </w:r>
      <w:r>
        <w:br/>
      </w:r>
      <w:r>
        <w:rPr>
          <w:rFonts w:ascii="Times New Roman"/>
          <w:b w:val="false"/>
          <w:i w:val="false"/>
          <w:color w:val="000000"/>
          <w:sz w:val="28"/>
        </w:rPr>
        <w:t xml:space="preserve">
      құрылтайшы немесе құрылтайшылардың құрамы туралы ақпаратты қамтитын құрылтайшылық құжаттардан немесе жарғыдан нотариалдық куәландырылған үзінді, немесе конверттерді ашу мерзімінен бұрын 30 күнтізбе күннен кешіктірілмей берілген акция иелерінің тізбесінен нотариалдық куәландырылған үзінді; </w:t>
      </w:r>
      <w:r>
        <w:br/>
      </w:r>
      <w:r>
        <w:rPr>
          <w:rFonts w:ascii="Times New Roman"/>
          <w:b w:val="false"/>
          <w:i w:val="false"/>
          <w:color w:val="000000"/>
          <w:sz w:val="28"/>
        </w:rPr>
        <w:t xml:space="preserve">
      тиісті салық органынан салық берешегінің болмауы немесе болуы туралы үш ай бұрын жинақтаушы зейнетақы қорларына міндетті зейнетақы жарналары бойынша салық берешегі туралы, бірінші басшының немесе орынбасардың қолы және осы салық органының мөрі бар белгіленген түрдегі анықтаманың түпнұсқасы. Анықтама әлеуетті жеткізушінің өтінімін тапсырудың соңғы мерзімінен бір ай бұрын алынуы қажет. </w:t>
      </w:r>
      <w:r>
        <w:br/>
      </w:r>
      <w:r>
        <w:rPr>
          <w:rFonts w:ascii="Times New Roman"/>
          <w:b w:val="false"/>
          <w:i w:val="false"/>
          <w:color w:val="000000"/>
          <w:sz w:val="28"/>
        </w:rPr>
        <w:t xml:space="preserve">
      осы Ереженің 4-тарауында көрсетілген критерийлерге сәйкестігін растайтын құжаттар. </w:t>
      </w:r>
    </w:p>
    <w:bookmarkStart w:name="z19" w:id="18"/>
    <w:p>
      <w:pPr>
        <w:spacing w:after="0"/>
        <w:ind w:left="0"/>
        <w:jc w:val="both"/>
      </w:pPr>
      <w:r>
        <w:rPr>
          <w:rFonts w:ascii="Times New Roman"/>
          <w:b w:val="false"/>
          <w:i w:val="false"/>
          <w:color w:val="000000"/>
          <w:sz w:val="28"/>
        </w:rPr>
        <w:t xml:space="preserve">
      16. Егер әлеуетті жеткізуші Қазақстан Республикасының резиденті болып табылмаған және Қазақстан Республикасының салық төлеушісі ретінде тіркелмеген жағдайда Қазақстан Республикасының салық органының аталған резидент салықтық есепте тұрмайтындығы туралы анықтаманың түпнұсқасы немесе нотариалдық куәландырылған көшірмесі: </w:t>
      </w:r>
      <w:r>
        <w:br/>
      </w:r>
      <w:r>
        <w:rPr>
          <w:rFonts w:ascii="Times New Roman"/>
          <w:b w:val="false"/>
          <w:i w:val="false"/>
          <w:color w:val="000000"/>
          <w:sz w:val="28"/>
        </w:rPr>
        <w:t xml:space="preserve">
      1) кәсіпкерлік қызметпен айналысатын, әрекетке қабілетті жеке тұлға болып табылатын әлеуметті жеткізуші мынадай құжаттарды ұсынады: </w:t>
      </w:r>
      <w:r>
        <w:br/>
      </w:r>
      <w:r>
        <w:rPr>
          <w:rFonts w:ascii="Times New Roman"/>
          <w:b w:val="false"/>
          <w:i w:val="false"/>
          <w:color w:val="000000"/>
          <w:sz w:val="28"/>
        </w:rPr>
        <w:t xml:space="preserve">
      жеке куәлігінің немесе төлқұжатының, не болмаса ішкі істер органдарының жеке басын куәландыратын құжаттарын ауыстыруға қабылдау туралы анықтамаларының көшірмесі; </w:t>
      </w:r>
      <w:r>
        <w:br/>
      </w:r>
      <w:r>
        <w:rPr>
          <w:rFonts w:ascii="Times New Roman"/>
          <w:b w:val="false"/>
          <w:i w:val="false"/>
          <w:color w:val="000000"/>
          <w:sz w:val="28"/>
        </w:rPr>
        <w:t xml:space="preserve">
      әлеуетті жеткізушінің жұмыстарды орындау үшін (кәсіби біліктілігін растау үшін) берілген құқығын растайтын нотариалдық куәландырылған лицензиялардың және/немесе патенттердің, дипломдар, сертификаттар, куәліктер, және тағы басқа құжаттар; </w:t>
      </w:r>
      <w:r>
        <w:br/>
      </w:r>
      <w:r>
        <w:rPr>
          <w:rFonts w:ascii="Times New Roman"/>
          <w:b w:val="false"/>
          <w:i w:val="false"/>
          <w:color w:val="000000"/>
          <w:sz w:val="28"/>
        </w:rPr>
        <w:t xml:space="preserve">
      заңды тұлға құрмай кәсіпкерлік қызметті жүзеге асыру үшін тиісті мемлекеттік орган берген құқық беретін құжатты нотариалдық куәландырылған көшірмесі (мемлекеттік сатып алулар туралы шарт жасау үшін азаматтық құқығы бар екендігін растау үшін); </w:t>
      </w:r>
      <w:r>
        <w:br/>
      </w:r>
      <w:r>
        <w:rPr>
          <w:rFonts w:ascii="Times New Roman"/>
          <w:b w:val="false"/>
          <w:i w:val="false"/>
          <w:color w:val="000000"/>
          <w:sz w:val="28"/>
        </w:rPr>
        <w:t xml:space="preserve">
      2) тапсырылған жұмыстардың тізімі, сонымен бірге: </w:t>
      </w:r>
      <w:r>
        <w:br/>
      </w:r>
      <w:r>
        <w:rPr>
          <w:rFonts w:ascii="Times New Roman"/>
          <w:b w:val="false"/>
          <w:i w:val="false"/>
          <w:color w:val="000000"/>
          <w:sz w:val="28"/>
        </w:rPr>
        <w:t xml:space="preserve">
      тауарлардың, жұмыстардың, қызметтердің техникалық сипаты, сапалы және пайдалану мінездемесі (техникалық ерекшелігі); </w:t>
      </w:r>
      <w:r>
        <w:br/>
      </w:r>
      <w:r>
        <w:rPr>
          <w:rFonts w:ascii="Times New Roman"/>
          <w:b w:val="false"/>
          <w:i w:val="false"/>
          <w:color w:val="000000"/>
          <w:sz w:val="28"/>
        </w:rPr>
        <w:t xml:space="preserve">
      тауарлардың, жұмыстардың, қызметтердің сандық көрсеткіші; </w:t>
      </w:r>
      <w:r>
        <w:br/>
      </w:r>
      <w:r>
        <w:rPr>
          <w:rFonts w:ascii="Times New Roman"/>
          <w:b w:val="false"/>
          <w:i w:val="false"/>
          <w:color w:val="000000"/>
          <w:sz w:val="28"/>
        </w:rPr>
        <w:t xml:space="preserve">
      тауарларды жеткізу, жұмыстарды орындау, қызмет көрсету орны, шарттары және мерзімі (кезеңдері); </w:t>
      </w:r>
      <w:r>
        <w:br/>
      </w:r>
      <w:r>
        <w:rPr>
          <w:rFonts w:ascii="Times New Roman"/>
          <w:b w:val="false"/>
          <w:i w:val="false"/>
          <w:color w:val="000000"/>
          <w:sz w:val="28"/>
        </w:rPr>
        <w:t xml:space="preserve">
      тауарларға қызмет көрсетуге арналған тауар (жұмыс, қызмет) сапасына ұсынылатын кепілдердің мерзімі мен (немесе) көлемі, тауарларды пайдалануға берілген (қажет болған жағдайда) шығындар; </w:t>
      </w:r>
      <w:r>
        <w:br/>
      </w:r>
      <w:r>
        <w:rPr>
          <w:rFonts w:ascii="Times New Roman"/>
          <w:b w:val="false"/>
          <w:i w:val="false"/>
          <w:color w:val="000000"/>
          <w:sz w:val="28"/>
        </w:rPr>
        <w:t xml:space="preserve">
      3) сонымен қатар, мынадай құжаттар ұсыну керек: </w:t>
      </w:r>
      <w:r>
        <w:br/>
      </w:r>
      <w:r>
        <w:rPr>
          <w:rFonts w:ascii="Times New Roman"/>
          <w:b w:val="false"/>
          <w:i w:val="false"/>
          <w:color w:val="000000"/>
          <w:sz w:val="28"/>
        </w:rPr>
        <w:t xml:space="preserve">
      шарттық баға ведомості; </w:t>
      </w:r>
      <w:r>
        <w:br/>
      </w:r>
      <w:r>
        <w:rPr>
          <w:rFonts w:ascii="Times New Roman"/>
          <w:b w:val="false"/>
          <w:i w:val="false"/>
          <w:color w:val="000000"/>
          <w:sz w:val="28"/>
        </w:rPr>
        <w:t xml:space="preserve">
      ағымдағы бағалардағы материалдар қажеттілігінің есебі; </w:t>
      </w:r>
      <w:r>
        <w:br/>
      </w:r>
      <w:r>
        <w:rPr>
          <w:rFonts w:ascii="Times New Roman"/>
          <w:b w:val="false"/>
          <w:i w:val="false"/>
          <w:color w:val="000000"/>
          <w:sz w:val="28"/>
        </w:rPr>
        <w:t xml:space="preserve">
      жұмыстардың орындалу кестесі. </w:t>
      </w:r>
    </w:p>
    <w:bookmarkEnd w:id="18"/>
    <w:bookmarkStart w:name="z20" w:id="19"/>
    <w:p>
      <w:pPr>
        <w:spacing w:after="0"/>
        <w:ind w:left="0"/>
        <w:jc w:val="both"/>
      </w:pPr>
      <w:r>
        <w:rPr>
          <w:rFonts w:ascii="Times New Roman"/>
          <w:b w:val="false"/>
          <w:i w:val="false"/>
          <w:color w:val="000000"/>
          <w:sz w:val="28"/>
        </w:rPr>
        <w:t xml:space="preserve">
      17. Әлеуетті жеткізуші мемлекеттік сатып алуды ұйымдастырушысына қатысу үшін өтінімін тігілген, барлық беттері нөмірленген және соңғы беті оның қолымен және мөрімен куәландырылған түрде (жеке тұлға үшін мөрі бар болса) ұсынады. </w:t>
      </w:r>
    </w:p>
    <w:bookmarkEnd w:id="19"/>
    <w:bookmarkStart w:name="z21" w:id="20"/>
    <w:p>
      <w:pPr>
        <w:spacing w:after="0"/>
        <w:ind w:left="0"/>
        <w:jc w:val="both"/>
      </w:pPr>
      <w:r>
        <w:rPr>
          <w:rFonts w:ascii="Times New Roman"/>
          <w:b w:val="false"/>
          <w:i w:val="false"/>
          <w:color w:val="000000"/>
          <w:sz w:val="28"/>
        </w:rPr>
        <w:t xml:space="preserve">
      18. Мемлекеттік сатып алуға қатысуға ниет білдірген әлеуетті жеткізуші қатысуға өтінімді жабылған конверт түрінде ұсынылу мерзіміне дейін жеткізу қажет, конверттің сыртында әлеуетті жеткізушінің толық атауы мен пошталық мекен-жайы ("кешіккен" жағдайда тапсырған өтінімді ашылмаған күйі қайтару мақсатында), мемлекеттік сатып алуды ұйымдастырушының толық мекен-жайы мен пошталық индексі, мемлекеттік сатып алудың атауы көрсетілуі тиіс. </w:t>
      </w:r>
    </w:p>
    <w:bookmarkEnd w:id="20"/>
    <w:bookmarkStart w:name="z22" w:id="21"/>
    <w:p>
      <w:pPr>
        <w:spacing w:after="0"/>
        <w:ind w:left="0"/>
        <w:jc w:val="both"/>
      </w:pPr>
      <w:r>
        <w:rPr>
          <w:rFonts w:ascii="Times New Roman"/>
          <w:b w:val="false"/>
          <w:i w:val="false"/>
          <w:color w:val="000000"/>
          <w:sz w:val="28"/>
        </w:rPr>
        <w:t xml:space="preserve">
      19. Өтінімдерді ұсыну мерзімінің аяқталуына дейін ұсынылған өтінімдер, өтінімдерді тіркеу журналында тіркеледі. </w:t>
      </w:r>
    </w:p>
    <w:bookmarkEnd w:id="21"/>
    <w:bookmarkStart w:name="z23" w:id="22"/>
    <w:p>
      <w:pPr>
        <w:spacing w:after="0"/>
        <w:ind w:left="0"/>
        <w:jc w:val="both"/>
      </w:pPr>
      <w:r>
        <w:rPr>
          <w:rFonts w:ascii="Times New Roman"/>
          <w:b w:val="false"/>
          <w:i w:val="false"/>
          <w:color w:val="000000"/>
          <w:sz w:val="28"/>
        </w:rPr>
        <w:t xml:space="preserve">
      20. Мемлекеттік сатып алуды ұйымдастырушы өтінімдерді тіркеу журналында мынадай мәліметтерді көрсетеді: </w:t>
      </w:r>
      <w:r>
        <w:br/>
      </w:r>
      <w:r>
        <w:rPr>
          <w:rFonts w:ascii="Times New Roman"/>
          <w:b w:val="false"/>
          <w:i w:val="false"/>
          <w:color w:val="000000"/>
          <w:sz w:val="28"/>
        </w:rPr>
        <w:t xml:space="preserve">
      1) мемлекеттік сатып алудың атауы мен жүргізу мерзімі; </w:t>
      </w:r>
      <w:r>
        <w:br/>
      </w:r>
      <w:r>
        <w:rPr>
          <w:rFonts w:ascii="Times New Roman"/>
          <w:b w:val="false"/>
          <w:i w:val="false"/>
          <w:color w:val="000000"/>
          <w:sz w:val="28"/>
        </w:rPr>
        <w:t xml:space="preserve">
      2) тапсырыс беруші және мемлекеттік сатып алуды ұйымдастырушының толық атауы мен олардың пошталық мекен-жайы; </w:t>
      </w:r>
      <w:r>
        <w:br/>
      </w:r>
      <w:r>
        <w:rPr>
          <w:rFonts w:ascii="Times New Roman"/>
          <w:b w:val="false"/>
          <w:i w:val="false"/>
          <w:color w:val="000000"/>
          <w:sz w:val="28"/>
        </w:rPr>
        <w:t xml:space="preserve">
      3) әлеуетті жеткізушінің толық атауы мен пошталық мекен-жайы; </w:t>
      </w:r>
      <w:r>
        <w:br/>
      </w:r>
      <w:r>
        <w:rPr>
          <w:rFonts w:ascii="Times New Roman"/>
          <w:b w:val="false"/>
          <w:i w:val="false"/>
          <w:color w:val="000000"/>
          <w:sz w:val="28"/>
        </w:rPr>
        <w:t xml:space="preserve">
      4) қатысу өтінімі бар конверттің тіркелу мерзімі және уақыты; </w:t>
      </w:r>
      <w:r>
        <w:br/>
      </w:r>
      <w:r>
        <w:rPr>
          <w:rFonts w:ascii="Times New Roman"/>
          <w:b w:val="false"/>
          <w:i w:val="false"/>
          <w:color w:val="000000"/>
          <w:sz w:val="28"/>
        </w:rPr>
        <w:t xml:space="preserve">
      5) әлеуетті жеткізушінің қатысу үшін берілген өтініміне енгізілген өзгерістер және (немесе) толықтырулар туралы ақпарат. </w:t>
      </w:r>
    </w:p>
    <w:bookmarkEnd w:id="22"/>
    <w:bookmarkStart w:name="z24" w:id="23"/>
    <w:p>
      <w:pPr>
        <w:spacing w:after="0"/>
        <w:ind w:left="0"/>
        <w:jc w:val="both"/>
      </w:pPr>
      <w:r>
        <w:rPr>
          <w:rFonts w:ascii="Times New Roman"/>
          <w:b w:val="false"/>
          <w:i w:val="false"/>
          <w:color w:val="000000"/>
          <w:sz w:val="28"/>
        </w:rPr>
        <w:t xml:space="preserve">
      21. Қатысу өтінімдерін тіркеу журналы тігілген, барлық беттері нөмірленген және мемлекеттік сатып алуларды ұйымдастырушысы өкілінің әр бетке қол қойылған болуы қажет, қатысуға арналған өтінімдерді тіркеу журналының соңғы беті мемлекеттік сатып алуларды ұйымдастырушының мөрімен бекітілуі қажет. </w:t>
      </w:r>
    </w:p>
    <w:bookmarkEnd w:id="23"/>
    <w:bookmarkStart w:name="z25" w:id="24"/>
    <w:p>
      <w:pPr>
        <w:spacing w:after="0"/>
        <w:ind w:left="0"/>
        <w:jc w:val="left"/>
      </w:pPr>
      <w:r>
        <w:rPr>
          <w:rFonts w:ascii="Times New Roman"/>
          <w:b/>
          <w:i w:val="false"/>
          <w:color w:val="000000"/>
        </w:rPr>
        <w:t xml:space="preserve"> 
6. Қатысуға өтінімі бар конверттерді ашу және қарастыру </w:t>
      </w:r>
    </w:p>
    <w:bookmarkEnd w:id="24"/>
    <w:p>
      <w:pPr>
        <w:spacing w:after="0"/>
        <w:ind w:left="0"/>
        <w:jc w:val="both"/>
      </w:pPr>
      <w:r>
        <w:rPr>
          <w:rFonts w:ascii="Times New Roman"/>
          <w:b w:val="false"/>
          <w:i w:val="false"/>
          <w:color w:val="000000"/>
          <w:sz w:val="28"/>
        </w:rPr>
        <w:t>      22. Қатысуға өтінімдері бар конверттерді ашу мемлекеттік сатып алуды ұйымдастырушы белгілеген күнде, уақытта және орында комиссия мүшелерінің басым көпшілігінің, сонымен қатар әлеуетті жеткізушінің немесе олардың өкілдерінің және басқа да мүдделі тұлғалардың қатысуымен комиссиямен жүзеге асады.</w:t>
      </w:r>
      <w:r>
        <w:br/>
      </w:r>
      <w:r>
        <w:rPr>
          <w:rFonts w:ascii="Times New Roman"/>
          <w:b w:val="false"/>
          <w:i w:val="false"/>
          <w:color w:val="000000"/>
          <w:sz w:val="28"/>
        </w:rPr>
        <w:t>
      22-1. Конкурсқа қатысуға өтінімдер салынған конверттерді ашқаннан кейінгі келесі бір жұмыс күнінен кешіктірмей комиссия хатшысы тиісті хаттама жасайды.</w:t>
      </w:r>
      <w:r>
        <w:br/>
      </w:r>
      <w:r>
        <w:rPr>
          <w:rFonts w:ascii="Times New Roman"/>
          <w:b w:val="false"/>
          <w:i w:val="false"/>
          <w:color w:val="000000"/>
          <w:sz w:val="28"/>
        </w:rPr>
        <w:t>
</w:t>
      </w:r>
      <w:r>
        <w:rPr>
          <w:rFonts w:ascii="Times New Roman"/>
          <w:b w:val="false"/>
          <w:i w:val="false"/>
          <w:color w:val="ff0000"/>
          <w:sz w:val="28"/>
        </w:rPr>
        <w:t xml:space="preserve">      Ескерту. 6-тарау 22-1-тармақпен толықтырылды - Астана қаласы мәслихатының 2010.11.26 </w:t>
      </w:r>
      <w:r>
        <w:rPr>
          <w:rFonts w:ascii="Times New Roman"/>
          <w:b w:val="false"/>
          <w:i w:val="false"/>
          <w:color w:val="000000"/>
          <w:sz w:val="28"/>
        </w:rPr>
        <w:t>N 403/53-IV</w:t>
      </w:r>
      <w:r>
        <w:rPr>
          <w:rFonts w:ascii="Times New Roman"/>
          <w:b w:val="false"/>
          <w:i w:val="false"/>
          <w:color w:val="ff0000"/>
          <w:sz w:val="28"/>
        </w:rPr>
        <w:t xml:space="preserve"> (Осы шешім оны алғашқы ресми жариялаған күннен кейін он күнтізбелік күн өткен соң қолданысқа енгізіледі) Шешімімен.</w:t>
      </w:r>
    </w:p>
    <w:bookmarkStart w:name="z26" w:id="25"/>
    <w:p>
      <w:pPr>
        <w:spacing w:after="0"/>
        <w:ind w:left="0"/>
        <w:jc w:val="both"/>
      </w:pPr>
      <w:r>
        <w:rPr>
          <w:rFonts w:ascii="Times New Roman"/>
          <w:b w:val="false"/>
          <w:i w:val="false"/>
          <w:color w:val="000000"/>
          <w:sz w:val="28"/>
        </w:rPr>
        <w:t xml:space="preserve">
      23. Егер өтінімдері бар конверттерді ашатын күні комиссия мүшелерінің қажетті саны, комиссияның хатшысы болмаса, онда комиссияның төрағасы, ал төраға болмаған жағдайда комиссиясы төрағасының орынбасары конверттердің ашылуына дейін үш сағат бұрын мемлекеттік сатып алуды ұйымдастырушының уәкілетті өкіліне жазбаша түрде хабарлайды, ол конверттерді ашу тәртіптері басталғанға дейін комиссияның болмаған мүшелерінің, комиссия хатшысының орнын алмастыру туралы, алмастыру себептерін көрсетіп шешім қабылдайды. </w:t>
      </w:r>
    </w:p>
    <w:bookmarkEnd w:id="25"/>
    <w:bookmarkStart w:name="z27" w:id="26"/>
    <w:p>
      <w:pPr>
        <w:spacing w:after="0"/>
        <w:ind w:left="0"/>
        <w:jc w:val="both"/>
      </w:pPr>
      <w:r>
        <w:rPr>
          <w:rFonts w:ascii="Times New Roman"/>
          <w:b w:val="false"/>
          <w:i w:val="false"/>
          <w:color w:val="000000"/>
          <w:sz w:val="28"/>
        </w:rPr>
        <w:t xml:space="preserve">
      24. Ашылуға мемлекеттік сатып алуды ұйымдастырушы бекіткен мерзімінде ұсынылған қатысу өтінімдері бар конверттер жатады. </w:t>
      </w:r>
    </w:p>
    <w:bookmarkEnd w:id="26"/>
    <w:bookmarkStart w:name="z28" w:id="27"/>
    <w:p>
      <w:pPr>
        <w:spacing w:after="0"/>
        <w:ind w:left="0"/>
        <w:jc w:val="both"/>
      </w:pPr>
      <w:r>
        <w:rPr>
          <w:rFonts w:ascii="Times New Roman"/>
          <w:b w:val="false"/>
          <w:i w:val="false"/>
          <w:color w:val="000000"/>
          <w:sz w:val="28"/>
        </w:rPr>
        <w:t xml:space="preserve">
      25. Қатысу өтінімдері комиссиямен қатысу өтінімдері бар конверттер ашылған күннен бастап жиырма жұмыс күні ішінде комиссиямен қарастырылады. Комиссия өтінімдерді қарастыруды қорытындылайды және жоғарыда аталған мерзімге сәйкес өтінімдерді қарастыру қорытындысы туралы хаттама дайындайды. </w:t>
      </w:r>
    </w:p>
    <w:bookmarkEnd w:id="27"/>
    <w:bookmarkStart w:name="z29" w:id="28"/>
    <w:p>
      <w:pPr>
        <w:spacing w:after="0"/>
        <w:ind w:left="0"/>
        <w:jc w:val="both"/>
      </w:pPr>
      <w:r>
        <w:rPr>
          <w:rFonts w:ascii="Times New Roman"/>
          <w:b w:val="false"/>
          <w:i w:val="false"/>
          <w:color w:val="000000"/>
          <w:sz w:val="28"/>
        </w:rPr>
        <w:t xml:space="preserve">
      26. Мемлекеттік сатып алуды ұйымдастырушы өтінімдерді қарастыру қорытындысы туралы хаттамаға қол қойылған күннен бастап бес жұмыс күні ішінде: </w:t>
      </w:r>
      <w:r>
        <w:br/>
      </w:r>
      <w:r>
        <w:rPr>
          <w:rFonts w:ascii="Times New Roman"/>
          <w:b w:val="false"/>
          <w:i w:val="false"/>
          <w:color w:val="000000"/>
          <w:sz w:val="28"/>
        </w:rPr>
        <w:t xml:space="preserve">
      1) хаттаманың мәтінін веб-сайтта орналастыруға; </w:t>
      </w:r>
      <w:r>
        <w:br/>
      </w:r>
      <w:r>
        <w:rPr>
          <w:rFonts w:ascii="Times New Roman"/>
          <w:b w:val="false"/>
          <w:i w:val="false"/>
          <w:color w:val="000000"/>
          <w:sz w:val="28"/>
        </w:rPr>
        <w:t xml:space="preserve">
      2) Заңға сәйкес уәкілетті органмен белгіленген заңды тұлғаға бюллетенде жариялау үшін өтінімдерді қарастыру қорытындысы туралы ақпаратты жіберуге міндетті. </w:t>
      </w:r>
    </w:p>
    <w:bookmarkEnd w:id="28"/>
    <w:bookmarkStart w:name="z30" w:id="29"/>
    <w:p>
      <w:pPr>
        <w:spacing w:after="0"/>
        <w:ind w:left="0"/>
        <w:jc w:val="both"/>
      </w:pPr>
      <w:r>
        <w:rPr>
          <w:rFonts w:ascii="Times New Roman"/>
          <w:b w:val="false"/>
          <w:i w:val="false"/>
          <w:color w:val="000000"/>
          <w:sz w:val="28"/>
        </w:rPr>
        <w:t xml:space="preserve">
      27. Хаттамадағы өтінімдерді қарастыру қорытындысы туралы мәліметтер мен веб-сайтта орналасқан мәліметтер барлық мүдделі тұлғалар танысу үшін қолжетімді және тегін болуы керек. </w:t>
      </w:r>
    </w:p>
    <w:bookmarkEnd w:id="29"/>
    <w:bookmarkStart w:name="z31" w:id="30"/>
    <w:p>
      <w:pPr>
        <w:spacing w:after="0"/>
        <w:ind w:left="0"/>
        <w:jc w:val="left"/>
      </w:pPr>
      <w:r>
        <w:rPr>
          <w:rFonts w:ascii="Times New Roman"/>
          <w:b/>
          <w:i w:val="false"/>
          <w:color w:val="000000"/>
        </w:rPr>
        <w:t xml:space="preserve"> 
7. Тауарларды, жұмыстарды, қызмет көрсетуді мемлекеттік </w:t>
      </w:r>
      <w:r>
        <w:br/>
      </w:r>
      <w:r>
        <w:rPr>
          <w:rFonts w:ascii="Times New Roman"/>
          <w:b/>
          <w:i w:val="false"/>
          <w:color w:val="000000"/>
        </w:rPr>
        <w:t xml:space="preserve">
сатып алу шартын жасау </w:t>
      </w:r>
    </w:p>
    <w:bookmarkEnd w:id="30"/>
    <w:p>
      <w:pPr>
        <w:spacing w:after="0"/>
        <w:ind w:left="0"/>
        <w:jc w:val="both"/>
      </w:pPr>
      <w:r>
        <w:rPr>
          <w:rFonts w:ascii="Times New Roman"/>
          <w:b w:val="false"/>
          <w:i w:val="false"/>
          <w:color w:val="000000"/>
          <w:sz w:val="28"/>
        </w:rPr>
        <w:t xml:space="preserve">      28. Тапсырыс беруші жеткізушіге азаматтық заңнамаға және ережелерге, сондай-ақ республикалық және жергілікті бюджеттерді орындауға сәйкес құрылған мемлекеттік сатып алулар туралы шарт жобасының тапсырыс берушінің қолы қойылған және тапсырыс берушінің уәкілетті өкілінің әр бетіне қолы қойылған екі данасын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