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b0b4" w14:textId="a74b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23-302қ Қаулысы. Астана қаласының Әділет департаментінде 2008 жылғы 31 наурызда нормативтік құқықтық кесімдерді мемлекеттік тіркеудің тізіліміне N 515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"Жұмыссыз азаматтарға анықтама беру"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23-302қ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"Жұмыссыз азаматтарға анықтама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жұмыссыз азаматтарға анықтамалар беру бойынша мемлекеттік қызмет көрсету тәртібін анықтайды (бұдан әрі - мемлекеттік қызмет).
</w:t>
      </w:r>
      <w:r>
        <w:br/>
      </w:r>
      <w:r>
        <w:rPr>
          <w:rFonts w:ascii="Times New Roman"/>
          <w:b w:val="false"/>
          <w:i w:val="false"/>
          <w:color w:val="000000"/>
          <w:sz w:val="28"/>
        </w:rPr>
        <w:t>
      Мемлекеттік қызмет жұмыссыз ретінде хабарласқан азамат тіркелген жағдайда және лайықты бос лауазым болмағанда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8-бабы </w:t>
      </w:r>
      <w:r>
        <w:rPr>
          <w:rFonts w:ascii="Times New Roman"/>
          <w:b w:val="false"/>
          <w:i w:val="false"/>
          <w:color w:val="000000"/>
          <w:sz w:val="28"/>
        </w:rPr>
        <w:t>
 1-тармағының 8)-тармақшасына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жұмыссыздарды жұмысқа орналастыруға жәрдемдесу бөлімімен Астана қаласы, Иманбаева көшесі, 68а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w:t>
      </w:r>
      <w:r>
        <w:br/>
      </w:r>
      <w:r>
        <w:rPr>
          <w:rFonts w:ascii="Times New Roman"/>
          <w:b w:val="false"/>
          <w:i w:val="false"/>
          <w:color w:val="000000"/>
          <w:sz w:val="28"/>
        </w:rPr>
        <w:t>
      1) жұмыссыз ретінде тіркеу;
</w:t>
      </w:r>
      <w:r>
        <w:br/>
      </w:r>
      <w:r>
        <w:rPr>
          <w:rFonts w:ascii="Times New Roman"/>
          <w:b w:val="false"/>
          <w:i w:val="false"/>
          <w:color w:val="000000"/>
          <w:sz w:val="28"/>
        </w:rPr>
        <w:t>
      2) осы стандарттың 
</w:t>
      </w:r>
      <w:r>
        <w:rPr>
          <w:rFonts w:ascii="Times New Roman"/>
          <w:b w:val="false"/>
          <w:i w:val="false"/>
          <w:color w:val="000000"/>
          <w:sz w:val="28"/>
        </w:rPr>
        <w:t xml:space="preserve"> 1 </w:t>
      </w:r>
      <w:r>
        <w:rPr>
          <w:rFonts w:ascii="Times New Roman"/>
          <w:b w:val="false"/>
          <w:i w:val="false"/>
          <w:color w:val="000000"/>
          <w:sz w:val="28"/>
        </w:rPr>
        <w:t>
- 
</w:t>
      </w:r>
      <w:r>
        <w:rPr>
          <w:rFonts w:ascii="Times New Roman"/>
          <w:b w:val="false"/>
          <w:i w:val="false"/>
          <w:color w:val="000000"/>
          <w:sz w:val="28"/>
        </w:rPr>
        <w:t xml:space="preserve"> 2-қосымшаларына </w:t>
      </w:r>
      <w:r>
        <w:rPr>
          <w:rFonts w:ascii="Times New Roman"/>
          <w:b w:val="false"/>
          <w:i w:val="false"/>
          <w:color w:val="000000"/>
          <w:sz w:val="28"/>
        </w:rPr>
        <w:t>
 сәйкес жұмыссыздың анықтамасын беруде немесе анықтама беруден бас тарту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 мен азаматтығы жоқ адамдарға көрсетіледі (бұдан әрі - тұтынушылар).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жұмыссыз ретінде тіркелген күннен бастап он күнтізбелік күннен кешікпей және жұмыс беруші жұмысқа қабылдаудан дәлелді бас тартқаннан кейін (Қазақстан Республикасының 2001 жылғы 23 қаңтардағы "Халықты жұмыспен қамту туралы" Заңының 15-бабының 6-тармағы);
</w:t>
      </w:r>
      <w:r>
        <w:br/>
      </w:r>
      <w:r>
        <w:rPr>
          <w:rFonts w:ascii="Times New Roman"/>
          <w:b w:val="false"/>
          <w:i w:val="false"/>
          <w:color w:val="000000"/>
          <w:sz w:val="28"/>
        </w:rPr>
        <w:t>
      2) қажетті құжаттарды тапсырған кезде кезек күтуге рұқсат берілген ең ұзақ уақыт - 10 минут;
</w:t>
      </w:r>
      <w:r>
        <w:br/>
      </w:r>
      <w:r>
        <w:rPr>
          <w:rFonts w:ascii="Times New Roman"/>
          <w:b w:val="false"/>
          <w:i w:val="false"/>
          <w:color w:val="000000"/>
          <w:sz w:val="28"/>
        </w:rPr>
        <w:t>
      3) жұмыссыз ретінде құжаттарды алған кезде кезек күтуге ұйғарынды ең ұзақ уақыты -10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Көрсетілетін мемлекеттік қызмет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фойесіндегі тағанда, сондай-ақ Астана қаласы Әкімінің: www.аstana.кz. сайтында орналастырылды.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 бойынша тұтынушылар тектерінің бастапқы әріптері жазылған операциялық залдарға бөлінген 4 терезеде жүргізіледі, олардың ыңғайлы орналасуы үшін орындар бар. Мемлекеттік қызмет көрсету үшін қажетті ақпараттар орналастырылған таған, отыру үшін орындарымен күту залы бар. Ғимарат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қажетті мына құжаттар ұсынылады (деректерді тіркеген соң түпнұсқа қайтарылады):
</w:t>
      </w:r>
      <w:r>
        <w:br/>
      </w:r>
      <w:r>
        <w:rPr>
          <w:rFonts w:ascii="Times New Roman"/>
          <w:b w:val="false"/>
          <w:i w:val="false"/>
          <w:color w:val="000000"/>
          <w:sz w:val="28"/>
        </w:rPr>
        <w:t>
      жеке куәлігі (паспорт);
</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
</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
</w:t>
      </w:r>
      <w:r>
        <w:br/>
      </w:r>
      <w:r>
        <w:rPr>
          <w:rFonts w:ascii="Times New Roman"/>
          <w:b w:val="false"/>
          <w:i w:val="false"/>
          <w:color w:val="000000"/>
          <w:sz w:val="28"/>
        </w:rPr>
        <w:t>
      әлеуметтік жеке коды (ӘЖК);
</w:t>
      </w:r>
      <w:r>
        <w:br/>
      </w:r>
      <w:r>
        <w:rPr>
          <w:rFonts w:ascii="Times New Roman"/>
          <w:b w:val="false"/>
          <w:i w:val="false"/>
          <w:color w:val="000000"/>
          <w:sz w:val="28"/>
        </w:rPr>
        <w:t>
      салық төлеушінің тіркеу нөмірі (СТН);
</w:t>
      </w:r>
      <w:r>
        <w:br/>
      </w:r>
      <w:r>
        <w:rPr>
          <w:rFonts w:ascii="Times New Roman"/>
          <w:b w:val="false"/>
          <w:i w:val="false"/>
          <w:color w:val="000000"/>
          <w:sz w:val="28"/>
        </w:rPr>
        <w:t>
      еңбек қызметін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Қандай да бланктерді толтыру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Департаменттің жұмыссыздарды жұмысқа орналастыруға жәрдемдесу бөліміне мына мекен-жай бойынша тапсырылады: Астана қаласы, Иманбаева көшесі, 68а, 9-кабинет, телефон: 21-03-37.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мемлекеттік қызметті көрсету үшін құжаттарды тапсыру талап етілмейді.
</w:t>
      </w:r>
      <w:r>
        <w:br/>
      </w:r>
      <w:r>
        <w:rPr>
          <w:rFonts w:ascii="Times New Roman"/>
          <w:b w:val="false"/>
          <w:i w:val="false"/>
          <w:color w:val="000000"/>
          <w:sz w:val="28"/>
        </w:rPr>
        <w:t>
      Хабарласу мерзімі, ақпарат алу, жұмысқа жолдама беру бағдарламалы дербес есептік карточкасында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Жұмыссыздың анықтама алуы үшін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тұтынушы жұмыссыздарды жұмысқа орналастыруға жәрдемдесу бөліміне жұмыссыздың өзі келуі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не болмаса мемлекеттік қызметті ұсынудан бас тарту мына негіздемелер бойынша:
</w:t>
      </w:r>
      <w:r>
        <w:br/>
      </w:r>
      <w:r>
        <w:rPr>
          <w:rFonts w:ascii="Times New Roman"/>
          <w:b w:val="false"/>
          <w:i w:val="false"/>
          <w:color w:val="000000"/>
          <w:sz w:val="28"/>
        </w:rPr>
        <w:t>
      1) екі лайықты жұмыс ұсынылғанда жазбаша бас тартса;
</w:t>
      </w:r>
      <w:r>
        <w:br/>
      </w:r>
      <w:r>
        <w:rPr>
          <w:rFonts w:ascii="Times New Roman"/>
          <w:b w:val="false"/>
          <w:i w:val="false"/>
          <w:color w:val="000000"/>
          <w:sz w:val="28"/>
        </w:rPr>
        <w:t>
      2) жұмысқа жолдама берілгеннен кейін бес жұмыс күн ішінде дәлелсіз себептермен келмегенде;
</w:t>
      </w:r>
      <w:r>
        <w:br/>
      </w:r>
      <w:r>
        <w:rPr>
          <w:rFonts w:ascii="Times New Roman"/>
          <w:b w:val="false"/>
          <w:i w:val="false"/>
          <w:color w:val="000000"/>
          <w:sz w:val="28"/>
        </w:rPr>
        <w:t>
      3) Астана қаласының Жұмыспен қамту және әлеуметтік бағдарламалар департаментіне шақыруы бойынша екі жұмыс күні ішінде жұмысқа жолдама алуға дәлелсіз себептермен келмегенде;
</w:t>
      </w:r>
      <w:r>
        <w:br/>
      </w:r>
      <w:r>
        <w:rPr>
          <w:rFonts w:ascii="Times New Roman"/>
          <w:b w:val="false"/>
          <w:i w:val="false"/>
          <w:color w:val="000000"/>
          <w:sz w:val="28"/>
        </w:rPr>
        <w:t>
      4) Астана қаласының Жұмыспен қамту және әлеуметтік бағдарламалар департаментінің жолдамасы бойынша оқуды немесе қоғамдық жұмыстарға қатысуды жұмыссыз дәлелсіз себептермен өз еркімен тоқтатқанда;
</w:t>
      </w:r>
      <w:r>
        <w:br/>
      </w:r>
      <w:r>
        <w:rPr>
          <w:rFonts w:ascii="Times New Roman"/>
          <w:b w:val="false"/>
          <w:i w:val="false"/>
          <w:color w:val="000000"/>
          <w:sz w:val="28"/>
        </w:rPr>
        <w:t>
      5) жұмыссыз Астана қаласының Жұмыспен қамту және әлеуметтік бағдарламалар департаментіне келу мерзімін дәлелсіз себептермен бұзғанда;
</w:t>
      </w:r>
      <w:r>
        <w:br/>
      </w:r>
      <w:r>
        <w:rPr>
          <w:rFonts w:ascii="Times New Roman"/>
          <w:b w:val="false"/>
          <w:i w:val="false"/>
          <w:color w:val="000000"/>
          <w:sz w:val="28"/>
        </w:rPr>
        <w:t>
      6) мекен-жайды ауыстырғанда;
</w:t>
      </w:r>
      <w:r>
        <w:br/>
      </w:r>
      <w:r>
        <w:rPr>
          <w:rFonts w:ascii="Times New Roman"/>
          <w:b w:val="false"/>
          <w:i w:val="false"/>
          <w:color w:val="000000"/>
          <w:sz w:val="28"/>
        </w:rPr>
        <w:t>
      7) жұмыссыз бас бостандығынан айыру түрінде жазаға сотталғанда;
</w:t>
      </w:r>
      <w:r>
        <w:br/>
      </w:r>
      <w:r>
        <w:rPr>
          <w:rFonts w:ascii="Times New Roman"/>
          <w:b w:val="false"/>
          <w:i w:val="false"/>
          <w:color w:val="000000"/>
          <w:sz w:val="28"/>
        </w:rPr>
        <w:t>
      8) зейнетақы тағайындағанда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3-қосымшасына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Астана қаласы, Иманбаева көшесі, 68а, 9-кабинетке, жұмыссыздарды жұмысқа орналастыру бөлімінің бастығына, мына телефон бойынша: 21-03-37, электрондық мекен-жайы: deptrud@at.kz.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қабылданады: Астана қаласы, Иманбаева көшесі, 68а, 12-кабинет.
</w:t>
      </w:r>
      <w:r>
        <w:br/>
      </w:r>
      <w:r>
        <w:rPr>
          <w:rFonts w:ascii="Times New Roman"/>
          <w:b w:val="false"/>
          <w:i w:val="false"/>
          <w:color w:val="000000"/>
          <w:sz w:val="28"/>
        </w:rPr>
        <w:t>
      Электрондық мекен-жайы: deptrud@at.kz.
</w:t>
      </w:r>
      <w:r>
        <w:br/>
      </w:r>
      <w:r>
        <w:rPr>
          <w:rFonts w:ascii="Times New Roman"/>
          <w:b w:val="false"/>
          <w:i w:val="false"/>
          <w:color w:val="000000"/>
          <w:sz w:val="28"/>
        </w:rPr>
        <w:t>
      Бөлім бастығы, телефоны: 21-03-37, 9-кабинет.
</w:t>
      </w:r>
      <w:r>
        <w:br/>
      </w:r>
      <w:r>
        <w:rPr>
          <w:rFonts w:ascii="Times New Roman"/>
          <w:b w:val="false"/>
          <w:i w:val="false"/>
          <w:color w:val="000000"/>
          <w:sz w:val="28"/>
        </w:rPr>
        <w:t>
      Директордың орынбасары, 6-кабинет, телефоны: 21-62-18.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ол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Заңнамамен белгіленген тәртіпте ұсынылған өтініштер міндетті түрде қабылдауға, тіркелуге, есепке алуға және қарауға жатады.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23-кабинет, телефоны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6-кабинет, телефоны: 21-62-18.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бастығы 9-кабинет, телефоны: 21-03-37.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Бөлімнің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Бейбітшілік көшесі, 11, 233-кабинет. Азаматтарды қабылдау кестесі Астана қаласы әкімдігінің жұмыс регламентіне сәйкес. Телефоны: 75-21-68.
</w:t>
      </w:r>
      <w:r>
        <w:br/>
      </w:r>
      <w:r>
        <w:rPr>
          <w:rFonts w:ascii="Times New Roman"/>
          <w:b w:val="false"/>
          <w:i w:val="false"/>
          <w:color w:val="000000"/>
          <w:sz w:val="28"/>
        </w:rPr>
        <w:t>
      Астана қаласы әкімінің аппараты. Мекен-жайы: Бейбітшілік көшесі, 11, қала Әкімінің сайты www.Astana.kz.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6-кіреберіс, сайты www.Enbek.kz.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www.аstana.kz.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"Халықты жұмыспен қамту туралы"
</w:t>
      </w:r>
      <w:r>
        <w:br/>
      </w:r>
      <w:r>
        <w:rPr>
          <w:rFonts w:ascii="Times New Roman"/>
          <w:b w:val="false"/>
          <w:i w:val="false"/>
          <w:color w:val="000000"/>
          <w:sz w:val="28"/>
        </w:rPr>
        <w:t>
Заңының 15-бабына сәйкес____________________________________________
</w:t>
      </w:r>
      <w:r>
        <w:br/>
      </w:r>
      <w:r>
        <w:rPr>
          <w:rFonts w:ascii="Times New Roman"/>
          <w:b w:val="false"/>
          <w:i w:val="false"/>
          <w:color w:val="000000"/>
          <w:sz w:val="28"/>
        </w:rPr>
        <w:t>
жұмыссыз ретінде жұмыспен қамту қызметінде___________________бастап
</w:t>
      </w:r>
      <w:r>
        <w:br/>
      </w:r>
      <w:r>
        <w:rPr>
          <w:rFonts w:ascii="Times New Roman"/>
          <w:b w:val="false"/>
          <w:i w:val="false"/>
          <w:color w:val="000000"/>
          <w:sz w:val="28"/>
        </w:rPr>
        <w:t>
                                           (күні, айы, жылы)
</w:t>
      </w:r>
      <w:r>
        <w:br/>
      </w:r>
      <w:r>
        <w:rPr>
          <w:rFonts w:ascii="Times New Roman"/>
          <w:b w:val="false"/>
          <w:i w:val="false"/>
          <w:color w:val="000000"/>
          <w:sz w:val="28"/>
        </w:rPr>
        <w:t>
тіркелгендігі жөнінде берілді.
</w:t>
      </w:r>
      <w:r>
        <w:br/>
      </w:r>
      <w:r>
        <w:rPr>
          <w:rFonts w:ascii="Times New Roman"/>
          <w:b w:val="false"/>
          <w:i w:val="false"/>
          <w:color w:val="000000"/>
          <w:sz w:val="28"/>
        </w:rPr>
        <w:t>
______________________________________________ақылы қоғамдық
</w:t>
      </w:r>
      <w:r>
        <w:br/>
      </w:r>
      <w:r>
        <w:rPr>
          <w:rFonts w:ascii="Times New Roman"/>
          <w:b w:val="false"/>
          <w:i w:val="false"/>
          <w:color w:val="000000"/>
          <w:sz w:val="28"/>
        </w:rPr>
        <w:t>
жұмыстарға қатысты.
</w:t>
      </w:r>
      <w:r>
        <w:br/>
      </w:r>
      <w:r>
        <w:rPr>
          <w:rFonts w:ascii="Times New Roman"/>
          <w:b w:val="false"/>
          <w:i w:val="false"/>
          <w:color w:val="000000"/>
          <w:sz w:val="28"/>
        </w:rPr>
        <w:t>
Анықтама____________________________________________________берілді.
</w:t>
      </w:r>
      <w:r>
        <w:br/>
      </w:r>
      <w:r>
        <w:rPr>
          <w:rFonts w:ascii="Times New Roman"/>
          <w:b w:val="false"/>
          <w:i w:val="false"/>
          <w:color w:val="000000"/>
          <w:sz w:val="28"/>
        </w:rPr>
        <w:t>
Қолданылу мерзімі берілген күннен бастап 1 ай.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
</w:t>
      </w:r>
      <w:r>
        <w:rPr>
          <w:rFonts w:ascii="Times New Roman"/>
          <w:b w:val="false"/>
          <w:i w:val="false"/>
          <w:color w:val="000000"/>
          <w:sz w:val="28"/>
        </w:rPr>
        <w:t>
</w:t>
      </w:r>
      <w:r>
        <w:br/>
      </w:r>
      <w:r>
        <w:rPr>
          <w:rFonts w:ascii="Times New Roman"/>
          <w:b w:val="false"/>
          <w:i w:val="false"/>
          <w:color w:val="000000"/>
          <w:sz w:val="28"/>
        </w:rPr>
        <w:t>
                                                (кімге жолданады) ____________________________________________________________________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_________________________жұмыссыздың анықтамасын ұсынуған
</w:t>
      </w:r>
      <w:r>
        <w:br/>
      </w:r>
      <w:r>
        <w:rPr>
          <w:rFonts w:ascii="Times New Roman"/>
          <w:b w:val="false"/>
          <w:i w:val="false"/>
          <w:color w:val="000000"/>
          <w:sz w:val="28"/>
        </w:rPr>
        <w:t>
бас тартылғандығы жөнінде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173"/>
        <w:gridCol w:w="2413"/>
        <w:gridCol w:w="2093"/>
      </w:tblGrid>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w:t>
            </w:r>
            <w:r>
              <w:br/>
            </w:r>
            <w:r>
              <w:rPr>
                <w:rFonts w:ascii="Times New Roman"/>
                <w:b w:val="false"/>
                <w:i w:val="false"/>
                <w:color w:val="000000"/>
                <w:sz w:val="20"/>
              </w:rPr>
              <w:t>
норматив-
</w:t>
            </w:r>
            <w:r>
              <w:br/>
            </w:r>
            <w:r>
              <w:rPr>
                <w:rFonts w:ascii="Times New Roman"/>
                <w:b w:val="false"/>
                <w:i w:val="false"/>
                <w:color w:val="000000"/>
                <w:sz w:val="20"/>
              </w:rPr>
              <w:t>
тік мәні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
</w:t>
            </w:r>
            <w:r>
              <w:br/>
            </w:r>
            <w:r>
              <w:rPr>
                <w:rFonts w:ascii="Times New Roman"/>
                <w:b w:val="false"/>
                <w:i w:val="false"/>
                <w:color w:val="000000"/>
                <w:sz w:val="20"/>
              </w:rPr>
              <w:t>
ғы мәні
</w:t>
            </w:r>
          </w:p>
        </w:tc>
      </w:tr>
      <w:tr>
        <w:trPr>
          <w:trHeight w:val="16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оқи-
</w:t>
            </w:r>
            <w:r>
              <w:br/>
            </w:r>
            <w:r>
              <w:rPr>
                <w:rFonts w:ascii="Times New Roman"/>
                <w:b w:val="false"/>
                <w:i w:val="false"/>
                <w:color w:val="000000"/>
                <w:sz w:val="20"/>
              </w:rPr>
              <w:t>
ғаларының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w:t>
            </w:r>
            <w:r>
              <w:br/>
            </w:r>
            <w:r>
              <w:rPr>
                <w:rFonts w:ascii="Times New Roman"/>
                <w:b w:val="false"/>
                <w:i w:val="false"/>
                <w:color w:val="000000"/>
                <w:sz w:val="20"/>
              </w:rPr>
              <w:t>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33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
</w:t>
            </w:r>
            <w:r>
              <w:br/>
            </w:r>
            <w:r>
              <w:rPr>
                <w:rFonts w:ascii="Times New Roman"/>
                <w:b w:val="false"/>
                <w:i w:val="false"/>
                <w:color w:val="000000"/>
                <w:sz w:val="20"/>
              </w:rPr>
              <w:t>
нің сапасына қанағаттанған
</w:t>
            </w:r>
            <w:r>
              <w:br/>
            </w:r>
            <w:r>
              <w:rPr>
                <w:rFonts w:ascii="Times New Roman"/>
                <w:b w:val="false"/>
                <w:i w:val="false"/>
                <w:color w:val="000000"/>
                <w:sz w:val="20"/>
              </w:rPr>
              <w:t>
тұтынушылардың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жағ-
</w:t>
            </w:r>
            <w:r>
              <w:br/>
            </w:r>
            <w:r>
              <w:rPr>
                <w:rFonts w:ascii="Times New Roman"/>
                <w:b w:val="false"/>
                <w:i w:val="false"/>
                <w:color w:val="000000"/>
                <w:sz w:val="20"/>
              </w:rPr>
              <w:t>
дайдың (жүргізілген төлем-
</w:t>
            </w:r>
            <w:r>
              <w:br/>
            </w:r>
            <w:r>
              <w:rPr>
                <w:rFonts w:ascii="Times New Roman"/>
                <w:b w:val="false"/>
                <w:i w:val="false"/>
                <w:color w:val="000000"/>
                <w:sz w:val="20"/>
              </w:rPr>
              <w:t>
дер, есеп айырысулар және т.б.)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ақпаратқа
</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бірінші реттен тапсырған оқиғалардың
</w:t>
            </w:r>
            <w:r>
              <w:br/>
            </w:r>
            <w:r>
              <w:rPr>
                <w:rFonts w:ascii="Times New Roman"/>
                <w:b w:val="false"/>
                <w:i w:val="false"/>
                <w:color w:val="000000"/>
                <w:sz w:val="20"/>
              </w:rPr>
              <w:t>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1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қызметтерінің ақпарат
</w:t>
            </w:r>
            <w:r>
              <w:br/>
            </w:r>
            <w:r>
              <w:rPr>
                <w:rFonts w:ascii="Times New Roman"/>
                <w:b w:val="false"/>
                <w:i w:val="false"/>
                <w:color w:val="000000"/>
                <w:sz w:val="20"/>
              </w:rPr>
              <w:t>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және қанағаттанды-
</w:t>
            </w:r>
            <w:r>
              <w:br/>
            </w:r>
            <w:r>
              <w:rPr>
                <w:rFonts w:ascii="Times New Roman"/>
                <w:b w:val="false"/>
                <w:i w:val="false"/>
                <w:color w:val="000000"/>
                <w:sz w:val="20"/>
              </w:rPr>
              <w:t>
рылған негізделген шағымдар-
</w:t>
            </w:r>
            <w:r>
              <w:br/>
            </w:r>
            <w:r>
              <w:rPr>
                <w:rFonts w:ascii="Times New Roman"/>
                <w:b w:val="false"/>
                <w:i w:val="false"/>
                <w:color w:val="000000"/>
                <w:sz w:val="20"/>
              </w:rPr>
              <w:t>
дың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
</w:t>
            </w:r>
            <w:r>
              <w:br/>
            </w:r>
            <w:r>
              <w:rPr>
                <w:rFonts w:ascii="Times New Roman"/>
                <w:b w:val="false"/>
                <w:i w:val="false"/>
                <w:color w:val="000000"/>
                <w:sz w:val="20"/>
              </w:rPr>
              <w:t>
ғы тәртібіне қанағаттанған
</w:t>
            </w:r>
            <w:r>
              <w:br/>
            </w:r>
            <w:r>
              <w:rPr>
                <w:rFonts w:ascii="Times New Roman"/>
                <w:b w:val="false"/>
                <w:i w:val="false"/>
                <w:color w:val="000000"/>
                <w:sz w:val="20"/>
              </w:rPr>
              <w:t>
тұтынушылардың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қа-
</w:t>
            </w:r>
            <w:r>
              <w:br/>
            </w:r>
            <w:r>
              <w:rPr>
                <w:rFonts w:ascii="Times New Roman"/>
                <w:b w:val="false"/>
                <w:i w:val="false"/>
                <w:color w:val="000000"/>
                <w:sz w:val="20"/>
              </w:rPr>
              <w:t>
нағаттанған тұтынушылардың %
</w:t>
            </w:r>
            <w:r>
              <w:br/>
            </w:r>
            <w:r>
              <w:rPr>
                <w:rFonts w:ascii="Times New Roman"/>
                <w:b w:val="false"/>
                <w:i w:val="false"/>
                <w:color w:val="000000"/>
                <w:sz w:val="20"/>
              </w:rPr>
              <w:t>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95" w:hRule="atLeast"/>
        </w:trPr>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сыпайы-
</w:t>
            </w:r>
            <w:r>
              <w:br/>
            </w:r>
            <w:r>
              <w:rPr>
                <w:rFonts w:ascii="Times New Roman"/>
                <w:b w:val="false"/>
                <w:i w:val="false"/>
                <w:color w:val="000000"/>
                <w:sz w:val="20"/>
              </w:rPr>
              <w:t>
лығына қанағаттанған тұтыну-
</w:t>
            </w:r>
            <w:r>
              <w:br/>
            </w:r>
            <w:r>
              <w:rPr>
                <w:rFonts w:ascii="Times New Roman"/>
                <w:b w:val="false"/>
                <w:i w:val="false"/>
                <w:color w:val="000000"/>
                <w:sz w:val="20"/>
              </w:rPr>
              <w:t>
шылардың % (үлесі)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