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dbc0" w14:textId="367d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22-218қ Қаулысы. Астана қаласының Әділет департаментінде 2008 жылғы 13 наурызда нормативтік құқықтық кесімдерді мемлекеттік тіркеудің тізіліміне N 500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22-218қ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 балаларға тиесілі тұрғын үй алаңын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ауыстыруға немесе сатуға рұқсат беру үшін нотариалды кеңсеге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w:t>
      </w:r>
      <w:r>
        <w:rPr>
          <w:rFonts w:ascii="Times New Roman"/>
          <w:b w:val="false"/>
          <w:i w:val="false"/>
          <w:color w:val="000000"/>
          <w:sz w:val="28"/>
        </w:rPr>
        <w:t xml:space="preserve"> кодексінің 22 </w:t>
      </w:r>
      <w:r>
        <w:rPr>
          <w:rFonts w:ascii="Times New Roman"/>
          <w:b w:val="false"/>
          <w:i w:val="false"/>
          <w:color w:val="000000"/>
          <w:sz w:val="28"/>
        </w:rPr>
        <w:t>
,
</w:t>
      </w:r>
      <w:r>
        <w:rPr>
          <w:rFonts w:ascii="Times New Roman"/>
          <w:b w:val="false"/>
          <w:i w:val="false"/>
          <w:color w:val="000000"/>
          <w:sz w:val="28"/>
        </w:rPr>
        <w:t xml:space="preserve"> 23 </w:t>
      </w:r>
      <w:r>
        <w:rPr>
          <w:rFonts w:ascii="Times New Roman"/>
          <w:b w:val="false"/>
          <w:i w:val="false"/>
          <w:color w:val="000000"/>
          <w:sz w:val="28"/>
        </w:rPr>
        <w:t>
, 
</w:t>
      </w:r>
      <w:r>
        <w:rPr>
          <w:rFonts w:ascii="Times New Roman"/>
          <w:b w:val="false"/>
          <w:i w:val="false"/>
          <w:color w:val="000000"/>
          <w:sz w:val="28"/>
        </w:rPr>
        <w:t xml:space="preserve"> 24-баптары </w:t>
      </w:r>
      <w:r>
        <w:rPr>
          <w:rFonts w:ascii="Times New Roman"/>
          <w:b w:val="false"/>
          <w:i w:val="false"/>
          <w:color w:val="000000"/>
          <w:sz w:val="28"/>
        </w:rPr>
        <w:t>
, Қазақстан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3-тармағы, Қазақстан Республикасының "Неке және отбасы туралы" Заңының 
</w:t>
      </w:r>
      <w:r>
        <w:rPr>
          <w:rFonts w:ascii="Times New Roman"/>
          <w:b w:val="false"/>
          <w:i w:val="false"/>
          <w:color w:val="000000"/>
          <w:sz w:val="28"/>
        </w:rPr>
        <w:t xml:space="preserve"> 114-бабы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ережелерін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кәмелетке толмаған балаларға тиесілі тұрғын үй алаңын ауыстыруға немесе сатуға рұқсат беру үшін нотариалды кеңсеге анықтама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екі жұмыс күні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ұсынылған құжаттарға сараптама өтініш тіркелген күннен бастап бір жұмыс күні ішінде жүргізіледі, нотариалдық кеңсеге анықтама бір жұмыс күні ішінде рәсімделіп, одан кейін өтініш берушіге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сейсенбі күні сағат 10.00-ден 13.00-ге дейін, бейсенбі күні 15.00-ден 17.00-ге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Анықтама алу үшін нотариалдық кеңсеге ұсынылады: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N 3 қосымшасына </w:t>
      </w:r>
      <w:r>
        <w:rPr>
          <w:rFonts w:ascii="Times New Roman"/>
          <w:b w:val="false"/>
          <w:i w:val="false"/>
          <w:color w:val="000000"/>
          <w:sz w:val="28"/>
        </w:rPr>
        <w:t>
 сәйкес кәмелетке толмаған балалардың екі ата-анасының (ерлі-зайыптылардың) өтініші;
</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
</w:t>
      </w:r>
      <w:r>
        <w:br/>
      </w:r>
      <w:r>
        <w:rPr>
          <w:rFonts w:ascii="Times New Roman"/>
          <w:b w:val="false"/>
          <w:i w:val="false"/>
          <w:color w:val="000000"/>
          <w:sz w:val="28"/>
        </w:rPr>
        <w:t>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
</w:t>
      </w:r>
      <w:r>
        <w:br/>
      </w:r>
      <w:r>
        <w:rPr>
          <w:rFonts w:ascii="Times New Roman"/>
          <w:b w:val="false"/>
          <w:i w:val="false"/>
          <w:color w:val="000000"/>
          <w:sz w:val="28"/>
        </w:rPr>
        <w:t>
      өтініш беруші-кәмелетке толмаған баланың ата-анасының жеке куәліктерінің түпнұсқасы мен көшірмелері;
</w:t>
      </w:r>
      <w:r>
        <w:br/>
      </w:r>
      <w:r>
        <w:rPr>
          <w:rFonts w:ascii="Times New Roman"/>
          <w:b w:val="false"/>
          <w:i w:val="false"/>
          <w:color w:val="000000"/>
          <w:sz w:val="28"/>
        </w:rPr>
        <w:t>
      баланың туу туралы куәлігінің түпнұсқасы мен көшірмесі (балалардың, 10 жастан және одан жоғары баланың өзінің болуы (18 жасқа дейін);
</w:t>
      </w:r>
      <w:r>
        <w:br/>
      </w:r>
      <w:r>
        <w:rPr>
          <w:rFonts w:ascii="Times New Roman"/>
          <w:b w:val="false"/>
          <w:i w:val="false"/>
          <w:color w:val="000000"/>
          <w:sz w:val="28"/>
        </w:rPr>
        <w:t>
      неке қию туралы куәлігінің түпнұсқасы мен көшірмесі;
</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нұсқалы анықтама);
</w:t>
      </w:r>
      <w:r>
        <w:br/>
      </w:r>
      <w:r>
        <w:rPr>
          <w:rFonts w:ascii="Times New Roman"/>
          <w:b w:val="false"/>
          <w:i w:val="false"/>
          <w:color w:val="000000"/>
          <w:sz w:val="28"/>
        </w:rPr>
        <w:t>
      ерлі-зайыптылардың біреуі жоқ болса, оның сенімхаты (нотариуспен расталған).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қосымшаларына </w:t>
      </w:r>
      <w:r>
        <w:rPr>
          <w:rFonts w:ascii="Times New Roman"/>
          <w:b w:val="false"/>
          <w:i w:val="false"/>
          <w:color w:val="000000"/>
          <w:sz w:val="28"/>
        </w:rPr>
        <w:t>
 сәйкес бланкісін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Анықтама беруді Департаменттің арнайы қосымша білім беру және тәрбие жұмыстары бөлімінің қызметкері қабылданған құжаттар негізінде белгіленген жұмыс кестесіне сай жүзеге асырады.
</w:t>
      </w:r>
      <w:r>
        <w:br/>
      </w:r>
      <w:r>
        <w:rPr>
          <w:rFonts w:ascii="Times New Roman"/>
          <w:b w:val="false"/>
          <w:i w:val="false"/>
          <w:color w:val="000000"/>
          <w:sz w:val="28"/>
        </w:rPr>
        <w:t>
      Анықтама беру электрондық почта, сайт арқылы жүзеге асырылмайды.
</w:t>
      </w:r>
      <w:r>
        <w:br/>
      </w:r>
      <w:r>
        <w:rPr>
          <w:rFonts w:ascii="Times New Roman"/>
          <w:b w:val="false"/>
          <w:i w:val="false"/>
          <w:color w:val="000000"/>
          <w:sz w:val="28"/>
        </w:rPr>
        <w:t>
      Анықтама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анықтамалар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сондай-ақ:
</w:t>
      </w:r>
      <w:r>
        <w:br/>
      </w:r>
      <w:r>
        <w:rPr>
          <w:rFonts w:ascii="Times New Roman"/>
          <w:b w:val="false"/>
          <w:i w:val="false"/>
          <w:color w:val="000000"/>
          <w:sz w:val="28"/>
        </w:rPr>
        <w:t>
      -кәмелетке толмаған балаға тиелісі тұрғын үй алаңын ауыстыру немесе сату нәтижесінде оның құқықтары мен мүддесін бұзған жағдайда.
</w:t>
      </w:r>
      <w:r>
        <w:br/>
      </w:r>
      <w:r>
        <w:rPr>
          <w:rFonts w:ascii="Times New Roman"/>
          <w:b w:val="false"/>
          <w:i w:val="false"/>
          <w:color w:val="000000"/>
          <w:sz w:val="28"/>
        </w:rPr>
        <w:t>
      Департамент бас тарту себебін алған соң тұтынушыға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 бұзуға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 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793"/>
        <w:gridCol w:w="2553"/>
        <w:gridCol w:w="2493"/>
      </w:tblGrid>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көрсеткіштері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нормативтік мәні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есіпті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
</w:t>
            </w:r>
            <w:r>
              <w:br/>
            </w:r>
            <w:r>
              <w:rPr>
                <w:rFonts w:ascii="Times New Roman"/>
                <w:b w:val="false"/>
                <w:i w:val="false"/>
                <w:color w:val="000000"/>
                <w:sz w:val="20"/>
              </w:rPr>
              <w:t>
ған сәттен бастап
</w:t>
            </w:r>
            <w:r>
              <w:br/>
            </w:r>
            <w:r>
              <w:rPr>
                <w:rFonts w:ascii="Times New Roman"/>
                <w:b w:val="false"/>
                <w:i w:val="false"/>
                <w:color w:val="000000"/>
                <w:sz w:val="20"/>
              </w:rPr>
              <w:t>
белгіленген мерзімде
</w:t>
            </w:r>
            <w:r>
              <w:br/>
            </w:r>
            <w:r>
              <w:rPr>
                <w:rFonts w:ascii="Times New Roman"/>
                <w:b w:val="false"/>
                <w:i w:val="false"/>
                <w:color w:val="000000"/>
                <w:sz w:val="20"/>
              </w:rPr>
              <w:t>
қызметті ұсыну жағдай-
</w:t>
            </w:r>
            <w:r>
              <w:br/>
            </w:r>
            <w:r>
              <w:rPr>
                <w:rFonts w:ascii="Times New Roman"/>
                <w:b w:val="false"/>
                <w:i w:val="false"/>
                <w:color w:val="000000"/>
                <w:sz w:val="20"/>
              </w:rPr>
              <w:t>
ларының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
</w:t>
            </w:r>
            <w:r>
              <w:br/>
            </w:r>
            <w:r>
              <w:rPr>
                <w:rFonts w:ascii="Times New Roman"/>
                <w:b w:val="false"/>
                <w:i w:val="false"/>
                <w:color w:val="000000"/>
                <w:sz w:val="20"/>
              </w:rPr>
              <w:t>
те 40 минуттан аспайтын
</w:t>
            </w:r>
            <w:r>
              <w:br/>
            </w:r>
            <w:r>
              <w:rPr>
                <w:rFonts w:ascii="Times New Roman"/>
                <w:b w:val="false"/>
                <w:i w:val="false"/>
                <w:color w:val="000000"/>
                <w:sz w:val="20"/>
              </w:rPr>
              <w:t>
уақыт күткен тұтынушы-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тұтынушы-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(жүргі-
</w:t>
            </w:r>
            <w:r>
              <w:br/>
            </w:r>
            <w:r>
              <w:rPr>
                <w:rFonts w:ascii="Times New Roman"/>
                <w:b w:val="false"/>
                <w:i w:val="false"/>
                <w:color w:val="000000"/>
                <w:sz w:val="20"/>
              </w:rPr>
              <w:t>
зілген есептеулер, есеп
</w:t>
            </w:r>
            <w:r>
              <w:br/>
            </w:r>
            <w:r>
              <w:rPr>
                <w:rFonts w:ascii="Times New Roman"/>
                <w:b w:val="false"/>
                <w:i w:val="false"/>
                <w:color w:val="000000"/>
                <w:sz w:val="20"/>
              </w:rPr>
              <w:t>
айырысулар және т.б.)
</w:t>
            </w:r>
            <w:r>
              <w:br/>
            </w:r>
            <w:r>
              <w:rPr>
                <w:rFonts w:ascii="Times New Roman"/>
                <w:b w:val="false"/>
                <w:i w:val="false"/>
                <w:color w:val="000000"/>
                <w:sz w:val="20"/>
              </w:rPr>
              <w:t>
дұрыс ресімдеген жағдай-
</w:t>
            </w:r>
            <w:r>
              <w:br/>
            </w:r>
            <w:r>
              <w:rPr>
                <w:rFonts w:ascii="Times New Roman"/>
                <w:b w:val="false"/>
                <w:i w:val="false"/>
                <w:color w:val="000000"/>
                <w:sz w:val="20"/>
              </w:rPr>
              <w:t>
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жетімділігі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тәрті-
</w:t>
            </w:r>
            <w:r>
              <w:br/>
            </w:r>
            <w:r>
              <w:rPr>
                <w:rFonts w:ascii="Times New Roman"/>
                <w:b w:val="false"/>
                <w:i w:val="false"/>
                <w:color w:val="000000"/>
                <w:sz w:val="20"/>
              </w:rPr>
              <w:t>
бі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тол-
</w:t>
            </w:r>
            <w:r>
              <w:br/>
            </w:r>
            <w:r>
              <w:rPr>
                <w:rFonts w:ascii="Times New Roman"/>
                <w:b w:val="false"/>
                <w:i w:val="false"/>
                <w:color w:val="000000"/>
                <w:sz w:val="20"/>
              </w:rPr>
              <w:t>
тырылған және бірінші
</w:t>
            </w:r>
            <w:r>
              <w:br/>
            </w:r>
            <w:r>
              <w:rPr>
                <w:rFonts w:ascii="Times New Roman"/>
                <w:b w:val="false"/>
                <w:i w:val="false"/>
                <w:color w:val="000000"/>
                <w:sz w:val="20"/>
              </w:rPr>
              <w:t>
реттен тапсырылған
</w:t>
            </w:r>
            <w:r>
              <w:br/>
            </w:r>
            <w:r>
              <w:rPr>
                <w:rFonts w:ascii="Times New Roman"/>
                <w:b w:val="false"/>
                <w:i w:val="false"/>
                <w:color w:val="000000"/>
                <w:sz w:val="20"/>
              </w:rPr>
              <w:t>
жағдайлардың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 туралы
</w:t>
            </w:r>
            <w:r>
              <w:br/>
            </w:r>
            <w:r>
              <w:rPr>
                <w:rFonts w:ascii="Times New Roman"/>
                <w:b w:val="false"/>
                <w:i w:val="false"/>
                <w:color w:val="000000"/>
                <w:sz w:val="20"/>
              </w:rPr>
              <w:t>
ақпараттың толықтығы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
</w:t>
            </w:r>
            <w:r>
              <w:br/>
            </w:r>
            <w:r>
              <w:rPr>
                <w:rFonts w:ascii="Times New Roman"/>
                <w:b w:val="false"/>
                <w:i w:val="false"/>
                <w:color w:val="000000"/>
                <w:sz w:val="20"/>
              </w:rPr>
              <w:t>
ген тұтынушылардың жалпы
</w:t>
            </w:r>
            <w:r>
              <w:br/>
            </w:r>
            <w:r>
              <w:rPr>
                <w:rFonts w:ascii="Times New Roman"/>
                <w:b w:val="false"/>
                <w:i w:val="false"/>
                <w:color w:val="000000"/>
                <w:sz w:val="20"/>
              </w:rPr>
              <w:t>
санынан негізделген
</w:t>
            </w:r>
            <w:r>
              <w:br/>
            </w:r>
            <w:r>
              <w:rPr>
                <w:rFonts w:ascii="Times New Roman"/>
                <w:b w:val="false"/>
                <w:i w:val="false"/>
                <w:color w:val="000000"/>
                <w:sz w:val="20"/>
              </w:rPr>
              <w:t>
шағымдардың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
</w:t>
            </w:r>
            <w:r>
              <w:br/>
            </w:r>
            <w:r>
              <w:rPr>
                <w:rFonts w:ascii="Times New Roman"/>
                <w:b w:val="false"/>
                <w:i w:val="false"/>
                <w:color w:val="000000"/>
                <w:sz w:val="20"/>
              </w:rPr>
              <w:t>
де қаралған және қана-
</w:t>
            </w:r>
            <w:r>
              <w:br/>
            </w:r>
            <w:r>
              <w:rPr>
                <w:rFonts w:ascii="Times New Roman"/>
                <w:b w:val="false"/>
                <w:i w:val="false"/>
                <w:color w:val="000000"/>
                <w:sz w:val="20"/>
              </w:rPr>
              <w:t>
ғаттандырылған негіздел-
</w:t>
            </w:r>
            <w:r>
              <w:br/>
            </w:r>
            <w:r>
              <w:rPr>
                <w:rFonts w:ascii="Times New Roman"/>
                <w:b w:val="false"/>
                <w:i w:val="false"/>
                <w:color w:val="000000"/>
                <w:sz w:val="20"/>
              </w:rPr>
              <w:t>
ген шағымдардың %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қазір-
</w:t>
            </w:r>
            <w:r>
              <w:br/>
            </w:r>
            <w:r>
              <w:rPr>
                <w:rFonts w:ascii="Times New Roman"/>
                <w:b w:val="false"/>
                <w:i w:val="false"/>
                <w:color w:val="000000"/>
                <w:sz w:val="20"/>
              </w:rPr>
              <w:t>
гі тәртібі қанағаттан-
</w:t>
            </w:r>
            <w:r>
              <w:br/>
            </w:r>
            <w:r>
              <w:rPr>
                <w:rFonts w:ascii="Times New Roman"/>
                <w:b w:val="false"/>
                <w:i w:val="false"/>
                <w:color w:val="000000"/>
                <w:sz w:val="20"/>
              </w:rPr>
              <w:t>
дырған тұтынушылар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қазір-
</w:t>
            </w:r>
            <w:r>
              <w:br/>
            </w:r>
            <w:r>
              <w:rPr>
                <w:rFonts w:ascii="Times New Roman"/>
                <w:b w:val="false"/>
                <w:i w:val="false"/>
                <w:color w:val="000000"/>
                <w:sz w:val="20"/>
              </w:rPr>
              <w:t>
гі мерзімі қанағаттан-
</w:t>
            </w:r>
            <w:r>
              <w:br/>
            </w:r>
            <w:r>
              <w:rPr>
                <w:rFonts w:ascii="Times New Roman"/>
                <w:b w:val="false"/>
                <w:i w:val="false"/>
                <w:color w:val="000000"/>
                <w:sz w:val="20"/>
              </w:rPr>
              <w:t>
дырған тұтынушылар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 қанағаттан-
</w:t>
            </w:r>
            <w:r>
              <w:br/>
            </w:r>
            <w:r>
              <w:rPr>
                <w:rFonts w:ascii="Times New Roman"/>
                <w:b w:val="false"/>
                <w:i w:val="false"/>
                <w:color w:val="000000"/>
                <w:sz w:val="20"/>
              </w:rPr>
              <w:t>
дырған тұтынушылар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қаласының Білім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Қамқоршылық және қорғаншылық орган бар, кәмелетке толмаған
</w:t>
      </w:r>
      <w:r>
        <w:br/>
      </w:r>
      <w:r>
        <w:rPr>
          <w:rFonts w:ascii="Times New Roman"/>
          <w:b w:val="false"/>
          <w:i w:val="false"/>
          <w:color w:val="000000"/>
          <w:sz w:val="28"/>
        </w:rPr>
        <w:t>
балалар мүддесіне әрекет ететін, Білім департаменті Қазақстан
</w:t>
      </w:r>
      <w:r>
        <w:br/>
      </w:r>
      <w:r>
        <w:rPr>
          <w:rFonts w:ascii="Times New Roman"/>
          <w:b w:val="false"/>
          <w:i w:val="false"/>
          <w:color w:val="000000"/>
          <w:sz w:val="28"/>
        </w:rPr>
        <w:t>
Республикасының "Тұрғын үй қатынастары туралы" Заңының 
</w:t>
      </w:r>
      <w:r>
        <w:rPr>
          <w:rFonts w:ascii="Times New Roman"/>
          <w:b w:val="false"/>
          <w:i w:val="false"/>
          <w:color w:val="000000"/>
          <w:sz w:val="28"/>
        </w:rPr>
        <w:t xml:space="preserve"> 13-бабы </w:t>
      </w:r>
      <w:r>
        <w:rPr>
          <w:rFonts w:ascii="Times New Roman"/>
          <w:b w:val="false"/>
          <w:i w:val="false"/>
          <w:color w:val="000000"/>
          <w:sz w:val="28"/>
        </w:rPr>
        <w:t>
, 3
</w:t>
      </w:r>
      <w:r>
        <w:br/>
      </w:r>
      <w:r>
        <w:rPr>
          <w:rFonts w:ascii="Times New Roman"/>
          <w:b w:val="false"/>
          <w:i w:val="false"/>
          <w:color w:val="000000"/>
          <w:sz w:val="28"/>
        </w:rPr>
        <w:t>
тармағына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
</w:t>
      </w:r>
      <w:r>
        <w:br/>
      </w:r>
      <w:r>
        <w:rPr>
          <w:rFonts w:ascii="Times New Roman"/>
          <w:b w:val="false"/>
          <w:i w:val="false"/>
          <w:color w:val="000000"/>
          <w:sz w:val="28"/>
        </w:rPr>
        <w:t>
мекенжайы бойынша_____________________________№N____ үй, пәтер N____
</w:t>
      </w:r>
      <w:r>
        <w:br/>
      </w:r>
      <w:r>
        <w:rPr>
          <w:rFonts w:ascii="Times New Roman"/>
          <w:b w:val="false"/>
          <w:i w:val="false"/>
          <w:color w:val="000000"/>
          <w:sz w:val="28"/>
        </w:rPr>
        <w:t>
______________________________________________келісім береді
</w:t>
      </w:r>
    </w:p>
    <w:p>
      <w:pPr>
        <w:spacing w:after="0"/>
        <w:ind w:left="0"/>
        <w:jc w:val="both"/>
      </w:pPr>
      <w:r>
        <w:rPr>
          <w:rFonts w:ascii="Times New Roman"/>
          <w:b w:val="false"/>
          <w:i w:val="false"/>
          <w:color w:val="000000"/>
          <w:sz w:val="28"/>
        </w:rPr>
        <w:t>
      Астана қаласы Білім департаменті
</w:t>
      </w:r>
      <w:r>
        <w:br/>
      </w:r>
      <w:r>
        <w:rPr>
          <w:rFonts w:ascii="Times New Roman"/>
          <w:b w:val="false"/>
          <w:i w:val="false"/>
          <w:color w:val="000000"/>
          <w:sz w:val="28"/>
        </w:rPr>
        <w:t>
      директорының орынбасары                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қаласының Білім департаменті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__________мекен-жайы бойынша тұратын, телефон
</w:t>
      </w:r>
      <w:r>
        <w:br/>
      </w:r>
      <w:r>
        <w:rPr>
          <w:rFonts w:ascii="Times New Roman"/>
          <w:b w:val="false"/>
          <w:i w:val="false"/>
          <w:color w:val="000000"/>
          <w:sz w:val="28"/>
        </w:rPr>
        <w:t>
                       Ерлі-зайыпты (аты-жөні, толық, қысқартусыз,
</w:t>
      </w:r>
      <w:r>
        <w:br/>
      </w:r>
      <w:r>
        <w:rPr>
          <w:rFonts w:ascii="Times New Roman"/>
          <w:b w:val="false"/>
          <w:i w:val="false"/>
          <w:color w:val="000000"/>
          <w:sz w:val="28"/>
        </w:rPr>
        <w:t>
                       төлқұжат бойынша)____________________________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w:t>
      </w:r>
      <w:r>
        <w:rPr>
          <w:rFonts w:ascii="Times New Roman"/>
          <w:b/>
          <w:i w:val="false"/>
          <w:color w:val="000000"/>
          <w:sz w:val="28"/>
        </w:rPr>
        <w:t>
 ________________________________ 
</w:t>
      </w:r>
      <w:r>
        <w:rPr>
          <w:rFonts w:ascii="Times New Roman"/>
          <w:b w:val="false"/>
          <w:i w:val="false"/>
          <w:color w:val="000000"/>
          <w:sz w:val="28"/>
        </w:rPr>
        <w:t>
мекен-жайында
</w:t>
      </w:r>
      <w:r>
        <w:br/>
      </w:r>
      <w:r>
        <w:rPr>
          <w:rFonts w:ascii="Times New Roman"/>
          <w:b w:val="false"/>
          <w:i w:val="false"/>
          <w:color w:val="000000"/>
          <w:sz w:val="28"/>
        </w:rPr>
        <w:t>
орналасқан пәтерді сатуға (айырбастауға, сыйға беруге) рұқсат
</w:t>
      </w:r>
      <w:r>
        <w:br/>
      </w:r>
      <w:r>
        <w:rPr>
          <w:rFonts w:ascii="Times New Roman"/>
          <w:b w:val="false"/>
          <w:i w:val="false"/>
          <w:color w:val="000000"/>
          <w:sz w:val="28"/>
        </w:rPr>
        <w:t>
беруіңізді сұраймыз.
</w:t>
      </w:r>
      <w:r>
        <w:br/>
      </w:r>
      <w:r>
        <w:rPr>
          <w:rFonts w:ascii="Times New Roman"/>
          <w:b w:val="false"/>
          <w:i w:val="false"/>
          <w:color w:val="000000"/>
          <w:sz w:val="28"/>
        </w:rPr>
        <w:t>
Балаларымыз:
</w:t>
      </w:r>
      <w:r>
        <w:br/>
      </w: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4._________________________________________________________________
</w:t>
      </w:r>
      <w:r>
        <w:br/>
      </w:r>
      <w:r>
        <w:rPr>
          <w:rFonts w:ascii="Times New Roman"/>
          <w:b w:val="false"/>
          <w:i w:val="false"/>
          <w:color w:val="000000"/>
          <w:sz w:val="28"/>
        </w:rPr>
        <w:t>
5._________________________________________________________________
</w:t>
      </w:r>
      <w:r>
        <w:br/>
      </w:r>
      <w:r>
        <w:rPr>
          <w:rFonts w:ascii="Times New Roman"/>
          <w:b w:val="false"/>
          <w:i w:val="false"/>
          <w:color w:val="000000"/>
          <w:sz w:val="28"/>
        </w:rPr>
        <w:t>
6._________________________________________________________________
</w:t>
      </w:r>
      <w:r>
        <w:br/>
      </w:r>
      <w:r>
        <w:rPr>
          <w:rFonts w:ascii="Times New Roman"/>
          <w:b w:val="false"/>
          <w:i w:val="false"/>
          <w:color w:val="000000"/>
          <w:sz w:val="28"/>
        </w:rPr>
        <w:t>
(балалардың аты-жөні, туған жылдары, куәлік N, 10-нан асқан балалар
</w:t>
      </w:r>
      <w:r>
        <w:br/>
      </w:r>
      <w:r>
        <w:rPr>
          <w:rFonts w:ascii="Times New Roman"/>
          <w:b w:val="false"/>
          <w:i w:val="false"/>
          <w:color w:val="000000"/>
          <w:sz w:val="28"/>
        </w:rPr>
        <w:t>
қолын қояды, "келісемін" - деп жазады)
</w:t>
      </w:r>
    </w:p>
    <w:p>
      <w:pPr>
        <w:spacing w:after="0"/>
        <w:ind w:left="0"/>
        <w:jc w:val="both"/>
      </w:pPr>
      <w:r>
        <w:rPr>
          <w:rFonts w:ascii="Times New Roman"/>
          <w:b w:val="false"/>
          <w:i w:val="false"/>
          <w:color w:val="000000"/>
          <w:sz w:val="28"/>
        </w:rPr>
        <w:t>
      Әкесі туралы мәліметтер (Аты-жөні, жеке куәлік N, кім және
</w:t>
      </w:r>
      <w:r>
        <w:br/>
      </w:r>
      <w:r>
        <w:rPr>
          <w:rFonts w:ascii="Times New Roman"/>
          <w:b w:val="false"/>
          <w:i w:val="false"/>
          <w:color w:val="000000"/>
          <w:sz w:val="28"/>
        </w:rPr>
        <w:t>
қашан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_____________________________________________________(қолы)_________
</w:t>
      </w:r>
      <w:r>
        <w:br/>
      </w:r>
      <w:r>
        <w:rPr>
          <w:rFonts w:ascii="Times New Roman"/>
          <w:b w:val="false"/>
          <w:i w:val="false"/>
          <w:color w:val="000000"/>
          <w:sz w:val="28"/>
        </w:rPr>
        <w:t>
Анасы туралы мәліметтер (Аты-жөні, жеке куәлік N, кім және қашан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_______________________________________________(қолы)_______________
</w:t>
      </w:r>
    </w:p>
    <w:p>
      <w:pPr>
        <w:spacing w:after="0"/>
        <w:ind w:left="0"/>
        <w:jc w:val="both"/>
      </w:pPr>
      <w:r>
        <w:rPr>
          <w:rFonts w:ascii="Times New Roman"/>
          <w:b w:val="false"/>
          <w:i w:val="false"/>
          <w:color w:val="000000"/>
          <w:sz w:val="28"/>
        </w:rPr>
        <w:t>
Келешекте тұратын мекен-жайы________________________________________
</w:t>
      </w:r>
    </w:p>
    <w:p>
      <w:pPr>
        <w:spacing w:after="0"/>
        <w:ind w:left="0"/>
        <w:jc w:val="both"/>
      </w:pPr>
      <w:r>
        <w:rPr>
          <w:rFonts w:ascii="Times New Roman"/>
          <w:b w:val="false"/>
          <w:i w:val="false"/>
          <w:color w:val="000000"/>
          <w:sz w:val="28"/>
        </w:rPr>
        <w:t>
      "Келешекте балалар тұрғын үймен қамтамасыз етіледі" фразасы
</w:t>
      </w:r>
      <w:r>
        <w:br/>
      </w:r>
      <w:r>
        <w:rPr>
          <w:rFonts w:ascii="Times New Roman"/>
          <w:b w:val="false"/>
          <w:i w:val="false"/>
          <w:color w:val="000000"/>
          <w:sz w:val="28"/>
        </w:rPr>
        <w:t>
(өз қолымен жазу қажет)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Күні:
</w:t>
      </w:r>
      <w:r>
        <w:br/>
      </w:r>
      <w:r>
        <w:rPr>
          <w:rFonts w:ascii="Times New Roman"/>
          <w:b w:val="false"/>
          <w:i w:val="false"/>
          <w:color w:val="000000"/>
          <w:sz w:val="28"/>
        </w:rPr>
        <w:t>
Ерлі-зайыптылардың екеуінің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