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658e" w14:textId="db26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нарығындағы қызметті лицензиялау және басшы қызметкерлерді келісу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232 Қаулысы. Қазақстан Республикасының Әділет министрлігінде 2009 жылғы 30 қаңтарда Нормативтік құқықтық кесімдерді мемлекеттік тіркеудің тізіліміне N 5523 болып енгізілді.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&lt;*&gt;</w:t>
      </w:r>
      <w:r>
        <w:br/>
      </w:r>
      <w:r>
        <w:rPr>
          <w:rFonts w:ascii="Times New Roman"/>
          <w:b w:val="false"/>
          <w:i w:val="false"/>
          <w:color w:val="000000"/>
          <w:sz w:val="28"/>
        </w:rPr>
        <w:t>
      </w:t>
      </w:r>
      <w:r>
        <w:rPr>
          <w:rFonts w:ascii="Times New Roman"/>
          <w:b w:val="false"/>
          <w:i w:val="false"/>
          <w:color w:val="ff0000"/>
          <w:sz w:val="28"/>
        </w:rPr>
        <w:t xml:space="preserve">Ескерту. 1-тармақтың күші жойылды - ҚР Ұлттық Банкі Басқармасының 2012.02.24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Ескерту. 2-тармақтың күші жойылды - ҚР Ұлттық Банкі Басқармасының 2012.02.24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21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w:t>
      </w:r>
      <w:r>
        <w:rPr>
          <w:rFonts w:ascii="Times New Roman"/>
          <w:b w:val="false"/>
          <w:i w:val="false"/>
          <w:color w:val="000000"/>
          <w:sz w:val="28"/>
        </w:rPr>
        <w:t xml:space="preserve">N 146 </w:t>
      </w:r>
      <w:r>
        <w:rPr>
          <w:rFonts w:ascii="Times New Roman"/>
          <w:b w:val="false"/>
          <w:i w:val="false"/>
          <w:color w:val="000000"/>
          <w:sz w:val="28"/>
        </w:rPr>
        <w:t xml:space="preserve">қаулысы (Нормативтік құқықтық актілерді мемлекеттік тіркеу тізілімінде N 4419 тіркелген, "Заң газеті" газетінде 2006 жыл 17 қарашада N 197 (1003)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N 146 қаулысына өзгерістер мен толықтырулар енгізу туралы" 2007 жылғы 30 сәуірдегі </w:t>
      </w:r>
      <w:r>
        <w:rPr>
          <w:rFonts w:ascii="Times New Roman"/>
          <w:b w:val="false"/>
          <w:i w:val="false"/>
          <w:color w:val="000000"/>
          <w:sz w:val="28"/>
        </w:rPr>
        <w:t xml:space="preserve">N 118 </w:t>
      </w:r>
      <w:r>
        <w:rPr>
          <w:rFonts w:ascii="Times New Roman"/>
          <w:b w:val="false"/>
          <w:i w:val="false"/>
          <w:color w:val="000000"/>
          <w:sz w:val="28"/>
        </w:rPr>
        <w:t xml:space="preserve">қаулысы (Нормативтік құқықтық актілерді мемлекеттік тіркеу тізілімінде N 4709 тіркелген). </w:t>
      </w:r>
      <w:r>
        <w:br/>
      </w:r>
      <w:r>
        <w:rPr>
          <w:rFonts w:ascii="Times New Roman"/>
          <w:b w:val="false"/>
          <w:i w:val="false"/>
          <w:color w:val="000000"/>
          <w:sz w:val="28"/>
        </w:rPr>
        <w:t>
</w:t>
      </w:r>
      <w:r>
        <w:rPr>
          <w:rFonts w:ascii="Times New Roman"/>
          <w:b w:val="false"/>
          <w:i w:val="false"/>
          <w:color w:val="000000"/>
          <w:sz w:val="28"/>
        </w:rPr>
        <w:t xml:space="preserve">
      4. Осы қаулы оны ресми жариялағаннан кейін жиырма бір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Лицензиялау департаменті (Н.Қ.Қасқаманова):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 Алматы қаласының өңірлік қаржы орталығының қызметін реттеу жөніндегі агенттігіне,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Алматы қаласының өңірлік </w:t>
      </w:r>
      <w:r>
        <w:br/>
      </w:r>
      <w:r>
        <w:rPr>
          <w:rFonts w:ascii="Times New Roman"/>
          <w:b w:val="false"/>
          <w:i w:val="false"/>
          <w:color w:val="000000"/>
          <w:sz w:val="28"/>
        </w:rPr>
        <w:t>
</w:t>
      </w:r>
      <w:r>
        <w:rPr>
          <w:rFonts w:ascii="Times New Roman"/>
          <w:b w:val="false"/>
          <w:i/>
          <w:color w:val="000000"/>
          <w:sz w:val="28"/>
        </w:rPr>
        <w:t xml:space="preserve">      қаржы орталығының қызметін </w:t>
      </w:r>
      <w:r>
        <w:br/>
      </w:r>
      <w:r>
        <w:rPr>
          <w:rFonts w:ascii="Times New Roman"/>
          <w:b w:val="false"/>
          <w:i w:val="false"/>
          <w:color w:val="000000"/>
          <w:sz w:val="28"/>
        </w:rPr>
        <w:t>
</w:t>
      </w:r>
      <w:r>
        <w:rPr>
          <w:rFonts w:ascii="Times New Roman"/>
          <w:b w:val="false"/>
          <w:i/>
          <w:color w:val="000000"/>
          <w:sz w:val="28"/>
        </w:rPr>
        <w:t xml:space="preserve">      реттеу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___________________ А. Арыстанов </w:t>
      </w:r>
      <w:r>
        <w:br/>
      </w:r>
      <w:r>
        <w:rPr>
          <w:rFonts w:ascii="Times New Roman"/>
          <w:b w:val="false"/>
          <w:i w:val="false"/>
          <w:color w:val="000000"/>
          <w:sz w:val="28"/>
        </w:rPr>
        <w:t>
</w:t>
      </w:r>
      <w:r>
        <w:rPr>
          <w:rFonts w:ascii="Times New Roman"/>
          <w:b w:val="false"/>
          <w:i/>
          <w:color w:val="000000"/>
          <w:sz w:val="28"/>
        </w:rPr>
        <w:t xml:space="preserve">      2009 жылғы 9 қаңтар </w:t>
      </w:r>
      <w:r>
        <w:br/>
      </w:r>
      <w:r>
        <w:rPr>
          <w:rFonts w:ascii="Times New Roman"/>
          <w:b w:val="false"/>
          <w:i w:val="false"/>
          <w:color w:val="000000"/>
          <w:sz w:val="28"/>
        </w:rPr>
        <w:t>
</w:t>
      </w:r>
      <w:r>
        <w:rPr>
          <w:rFonts w:ascii="Times New Roman"/>
          <w:b w:val="false"/>
          <w:i/>
          <w:color w:val="000000"/>
          <w:sz w:val="28"/>
        </w:rPr>
        <w:t xml:space="preserve">      (күні, айы,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