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d68ea" w14:textId="d8d6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"Банкке еншiлес ұйым құруға немесе ие болуға рұқсат беру, сондай-ақ ұйымдардың жарғылық капиталына қомақты қатысуға рұқсат беру ережесiн бекiту және Қазақстан Республикасы Қаржы нарығын және қаржы ұйымдарын реттеу мен қадағалау агенттiгi Басқармасының "Қаржы рыногын және қаржы ұйымдарын реттеу және қадағалау мәселелерi бойынша Қазақстан Республикасының кейбiр нормативтiк құқықтық актiлерiне өзгерiстер енгiзу туралы" 2004 жылғы 25 қазандағы N 304 қаулысына өзгерiс енгiзу туралы" 2006 жылғы 9 қаңтардағы N 4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Басқарамасының 2008 жылғы 28 қарашадағы N 206 Қаулысы. Қазақстан Республикасының Әділет министрлігінде 2009 жылғы 8 қаңтарда Нормативтік құқықтық кесімдерді мемлекеттік тіркеудің тізіліміне N 5477 болып енгізілді. Күші жойылды - Қазақстан Республикасы Ұлттық Банкі Басқармасының 2012 жылғы 24 ақпандағы № 91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қаржы жүйесінің тұрақтылығы мәселелері бойынша өзгерістер мен толықтырулар енгізу туралы" 2008 жылғы 23 қазандағы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 Қаржы нарығын және қаржы ұйымдарын реттеу мен қадағалау агенттігінің (бұдан әрі-Агенттік)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Агенттік Басқармасының "Банкке еншiлес ұйым құруға немесе ие болуға рұқсат беру, сондай-ақ ұйымдардың жарғылық капиталына қомақты қатысуға рұқсат беру ережесiн бекiту және Қазақстан Республикасы Қаржы нарығын және қаржы ұйымдарын реттеу мен қадағалау агенттiгi Басқармасының "Қаржы рыногын және қаржы ұйымдарын реттеу және қадағалау мәселелерi бойынша Қазақстан Республикасының кейбiр нормативтiк құқықтық актiлерiне өзгерiстер енгiзу туралы" 2004 жылғы 25 қазандағы N 304 қаулысына өзгерiс енгiзу туралы" 2006 жылғы 9 қаңтардағы </w:t>
      </w:r>
      <w:r>
        <w:rPr>
          <w:rFonts w:ascii="Times New Roman"/>
          <w:b w:val="false"/>
          <w:i w:val="false"/>
          <w:color w:val="000000"/>
          <w:sz w:val="28"/>
        </w:rPr>
        <w:t xml:space="preserve">N 4 </w:t>
      </w:r>
      <w:r>
        <w:rPr>
          <w:rFonts w:ascii="Times New Roman"/>
          <w:b w:val="false"/>
          <w:i w:val="false"/>
          <w:color w:val="000000"/>
          <w:sz w:val="28"/>
        </w:rPr>
        <w:t>қаулысына (Нормативтік құқықтық актілерді мемлекеттік тіркеу тізілімінде N 4079 тіркелген) Агенттік Басқармасының "Қазақстан Республикасы Қаржы нарығын және қаржы ұйымдарын реттеу мен қадағалау агенттігінде құжаттарды ұсыну мәселелері бойынша кейбір нормативтік құқықтық кесімдерге толықтырулар мен өзгерістер енгізу туралы" 2007 жылғы 30 наурыздағы </w:t>
      </w:r>
      <w:r>
        <w:rPr>
          <w:rFonts w:ascii="Times New Roman"/>
          <w:b w:val="false"/>
          <w:i w:val="false"/>
          <w:color w:val="000000"/>
          <w:sz w:val="28"/>
        </w:rPr>
        <w:t xml:space="preserve">N 76 </w:t>
      </w:r>
      <w:r>
        <w:rPr>
          <w:rFonts w:ascii="Times New Roman"/>
          <w:b w:val="false"/>
          <w:i w:val="false"/>
          <w:color w:val="000000"/>
          <w:sz w:val="28"/>
        </w:rPr>
        <w:t>қаулысымен (Нормативтік құқықтық актілерді мемлекеттік тіркеу тізілімінде N 4670 тіркелген), Агенттік Басқармасының "Қазақстан Республикасы Қаржы нарығын және қаржы ұйымдарын реттеу мен қадағалау агенттігінің кейбір нормативтік құқықтық актілеріне толықтырулар енгізу туралы" 2008 жылғы 25 қаңтардағы </w:t>
      </w:r>
      <w:r>
        <w:rPr>
          <w:rFonts w:ascii="Times New Roman"/>
          <w:b w:val="false"/>
          <w:i w:val="false"/>
          <w:color w:val="000000"/>
          <w:sz w:val="28"/>
        </w:rPr>
        <w:t xml:space="preserve">N 5 </w:t>
      </w:r>
      <w:r>
        <w:rPr>
          <w:rFonts w:ascii="Times New Roman"/>
          <w:b w:val="false"/>
          <w:i w:val="false"/>
          <w:color w:val="000000"/>
          <w:sz w:val="28"/>
        </w:rPr>
        <w:t xml:space="preserve">қаулысымен (Нормативтік құқықтық актілерді мемлекеттік тіркеу тізілімінде N 5141 тіркелген) енгізілген толықтыруларымен бірге мынадай толықтырулар мен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атауындағы "Банкке еншiлес ұйым құруға немесе ие болуға рұқсат беру, сондай-ақ ұйымдардың жарғылық капиталына қомақты қатысуға рұқсат беру ережесін" деген сөздер "Банкке еншiлес ұйым құруға немесе ие болуға рұқсат беру, сондай-ақ ұйымдардың жарғылық капиталына қомақты қатысуға рұқсат беру, банктің еншілес ұйымды құруға немесе иеленуге, сондай-ақ банктің ұйымдардың жарғылық капиталына қомақты қатысуға берілген рұқсатты кері қайтарып алу ережесiн"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Осы қаулының 1-қосымшасына сәйкес Банкке еншiлес ұйым құруға немесе ие болуға рұқсат беру, сондай-ақ ұйымдардың жарғылық капиталына қомақты қатысуға рұқсат беру, банктің еншілес ұйымды құруға немесе иеленуге, сондай-ақ банктің ұйымдардың жарғылық капиталына қомақты қатысуға берілген рұқсатты кері қайтарып алу ережесi бекітілсін.";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Банкке еншiлес ұйым құруға немесе ие болуға рұқсат беру, сондай-ақ ұйымдардың жарғылық капиталына қомақты қатысуға рұқсат беру ережесiнде: </w:t>
      </w:r>
      <w:r>
        <w:br/>
      </w:r>
      <w:r>
        <w:rPr>
          <w:rFonts w:ascii="Times New Roman"/>
          <w:b w:val="false"/>
          <w:i w:val="false"/>
          <w:color w:val="000000"/>
          <w:sz w:val="28"/>
        </w:rPr>
        <w:t>
</w:t>
      </w:r>
      <w:r>
        <w:rPr>
          <w:rFonts w:ascii="Times New Roman"/>
          <w:b w:val="false"/>
          <w:i w:val="false"/>
          <w:color w:val="000000"/>
          <w:sz w:val="28"/>
        </w:rPr>
        <w:t xml:space="preserve">
      атауы мынадай редакцияда жазылсын: </w:t>
      </w:r>
      <w:r>
        <w:br/>
      </w:r>
      <w:r>
        <w:rPr>
          <w:rFonts w:ascii="Times New Roman"/>
          <w:b w:val="false"/>
          <w:i w:val="false"/>
          <w:color w:val="000000"/>
          <w:sz w:val="28"/>
        </w:rPr>
        <w:t xml:space="preserve">
       </w:t>
      </w:r>
      <w:r>
        <w:rPr>
          <w:rFonts w:ascii="Times New Roman"/>
          <w:b/>
          <w:i w:val="false"/>
          <w:color w:val="000000"/>
          <w:sz w:val="28"/>
        </w:rPr>
        <w:t xml:space="preserve">"Банкке еншiлес ұйым құруға немесе ие болуға рұқсат беру, сондай-ақ ұйымдардың жарғылық капиталына қомақты қатысуға рұқсат беру, банктің еншілес ұйымды құруға немесе иеленуге, сондай-ақ банктің ұйымдардың жарғылық капиталына қомақты қатысуға берілген рұқсатты кері қайтарып алу ережесi"; </w:t>
      </w:r>
    </w:p>
    <w:bookmarkEnd w:id="0"/>
    <w:bookmarkStart w:name="z7" w:id="1"/>
    <w:p>
      <w:pPr>
        <w:spacing w:after="0"/>
        <w:ind w:left="0"/>
        <w:jc w:val="both"/>
      </w:pPr>
      <w:r>
        <w:rPr>
          <w:rFonts w:ascii="Times New Roman"/>
          <w:b w:val="false"/>
          <w:i w:val="false"/>
          <w:color w:val="000000"/>
          <w:sz w:val="28"/>
        </w:rPr>
        <w:t xml:space="preserve">
      кіріспеде "рұқсат беру" деген сөздерден кейін "банктің еншілес ұйымды құруға немесе иеленуге, сондай-ақ банктің ұйымдардың жарғылық капиталына қомақты қатысуға берілген рұқсатты кері қайтарып алу"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2-тармақта "берiлген" деген сөзден кейін "және кері қайтарып алынған"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9-тармақ мынадай редакцияда жазылсын: </w:t>
      </w:r>
      <w:r>
        <w:br/>
      </w:r>
      <w:r>
        <w:rPr>
          <w:rFonts w:ascii="Times New Roman"/>
          <w:b w:val="false"/>
          <w:i w:val="false"/>
          <w:color w:val="000000"/>
          <w:sz w:val="28"/>
        </w:rPr>
        <w:t xml:space="preserve">
      "9. Банк уәкілетті органның рұқсатын алмаған жағдайда үш ай мерзiмінде өзіне тиесiлi еншiлес ұйымның акцияларын (қатысу үлестерiн) осы банкпен ерекше қатынаста байланысы жоқ тұлғаларға бередi және растайтын құжаттарды уәкiлеттi органға табыс етеді. </w:t>
      </w:r>
      <w:r>
        <w:br/>
      </w:r>
      <w:r>
        <w:rPr>
          <w:rFonts w:ascii="Times New Roman"/>
          <w:b w:val="false"/>
          <w:i w:val="false"/>
          <w:color w:val="000000"/>
          <w:sz w:val="28"/>
        </w:rPr>
        <w:t xml:space="preserve">
      Банк өзіне қатысы жоқ себептер бойынша еншілес ұйымға бақылау құқығын иеленген жағдайда, банк осы факті анықталған сәттен бастап, бір айлық мерзімде Заңның 11-1-бабының 3-тармағымен көзделген құжаттарды еншілес ұйымды иеленуге уәкілетті органның рұқсатын алу үшін ұсынады.";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10-2-тармақпен толықтырылсын: </w:t>
      </w:r>
      <w:r>
        <w:br/>
      </w:r>
      <w:r>
        <w:rPr>
          <w:rFonts w:ascii="Times New Roman"/>
          <w:b w:val="false"/>
          <w:i w:val="false"/>
          <w:color w:val="000000"/>
          <w:sz w:val="28"/>
        </w:rPr>
        <w:t xml:space="preserve">
      "10-2. Банк қомақты қатысуға уәкілетті органның рұқсатын алмаған жағдайда үш ай мерзімінде өзіне тиесілі акцияларын (қатысу үлестерiн) осы банкпен ерекше қатынаста байланысы жоқ тұлғаларға бередi және растайтын құжаттарды уәкiлеттi органға табыс етеді. </w:t>
      </w:r>
      <w:r>
        <w:br/>
      </w:r>
      <w:r>
        <w:rPr>
          <w:rFonts w:ascii="Times New Roman"/>
          <w:b w:val="false"/>
          <w:i w:val="false"/>
          <w:color w:val="000000"/>
          <w:sz w:val="28"/>
        </w:rPr>
        <w:t xml:space="preserve">
      Егер банк банкке қатысы жоқ себептер бойынша қомақты қатысуды иеленсе, ол осы факті анықталған сәттен бастап, бір айлық мерзімде Заңның 11-1-бабының 10-тармағымен көзделген құжаттарды уәкілетті органның тиісінше рұқсатын алу үшін ұсынады.";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3-1-тараумен толықтырылсын: </w:t>
      </w:r>
    </w:p>
    <w:bookmarkEnd w:id="1"/>
    <w:p>
      <w:pPr>
        <w:spacing w:after="0"/>
        <w:ind w:left="0"/>
        <w:jc w:val="left"/>
      </w:pPr>
      <w:r>
        <w:rPr>
          <w:rFonts w:ascii="Times New Roman"/>
          <w:b/>
          <w:i w:val="false"/>
          <w:color w:val="000000"/>
        </w:rPr>
        <w:t xml:space="preserve"> "3-1-тарау. Банктің еншілес ұйымды құруға немесе иеленуге, сондай-ақ банктің ұйымдардың жарғылық капиталына қомақты қатысуға рұқсатын кері қайтарып алу тәртібі </w:t>
      </w:r>
    </w:p>
    <w:bookmarkStart w:name="z12" w:id="2"/>
    <w:p>
      <w:pPr>
        <w:spacing w:after="0"/>
        <w:ind w:left="0"/>
        <w:jc w:val="both"/>
      </w:pPr>
      <w:r>
        <w:rPr>
          <w:rFonts w:ascii="Times New Roman"/>
          <w:b w:val="false"/>
          <w:i w:val="false"/>
          <w:color w:val="000000"/>
          <w:sz w:val="28"/>
        </w:rPr>
        <w:t xml:space="preserve">      10-3. Уәкілетті орган банктің еншілес ұйымды құруға немесе иеленуге, сондай-ақ банктің ұйымдардың жарғылық капиталына қомақты қатысуға рұқсатын Заңның 11-1-бабының 11-тармағымен көзделген негіздемелер бойынша кері қайтарып алады. </w:t>
      </w:r>
      <w:r>
        <w:br/>
      </w:r>
      <w:r>
        <w:rPr>
          <w:rFonts w:ascii="Times New Roman"/>
          <w:b w:val="false"/>
          <w:i w:val="false"/>
          <w:color w:val="000000"/>
          <w:sz w:val="28"/>
        </w:rPr>
        <w:t xml:space="preserve">
      10-4. Банктің еншілес ұйымды құруға немесе иеленуге, сондай-ақ банктің ұйымның жарғылық капиталына қомақты қатысуға рұқсатын кері қайтарып алған жағдайда, банк үш ай мерзімінде өзінің жарғылық капиталына қомақты қатысуы бар еншілес ұйымның, ұйымның өзіне тиесілі акцияларын (қатысу үлестерін) осы банкпен ерекше қатынаста байланысты емес тұлғаларға иелігінен шығарып береді және уәкілетті органға өзіне тиесілі акцияларды (қатысу үлестерін) иеліктен шығарған күннен бастап үш күндік мерзімде растайтын құжаттарды қоса беріп, табыс етеді."; </w:t>
      </w:r>
      <w:r>
        <w:br/>
      </w:r>
      <w:r>
        <w:rPr>
          <w:rFonts w:ascii="Times New Roman"/>
          <w:b w:val="false"/>
          <w:i w:val="false"/>
          <w:color w:val="000000"/>
          <w:sz w:val="28"/>
        </w:rPr>
        <w:t xml:space="preserve">
      1-қосымшада: </w:t>
      </w:r>
      <w:r>
        <w:br/>
      </w:r>
      <w:r>
        <w:rPr>
          <w:rFonts w:ascii="Times New Roman"/>
          <w:b w:val="false"/>
          <w:i w:val="false"/>
          <w:color w:val="000000"/>
          <w:sz w:val="28"/>
        </w:rPr>
        <w:t xml:space="preserve">
      оң жақ жоғарғы бұрыш мынадай редакцияда жазылсын: </w:t>
      </w:r>
    </w:p>
    <w:bookmarkEnd w:id="2"/>
    <w:p>
      <w:pPr>
        <w:spacing w:after="0"/>
        <w:ind w:left="0"/>
        <w:jc w:val="both"/>
      </w:pPr>
      <w:r>
        <w:rPr>
          <w:rFonts w:ascii="Times New Roman"/>
          <w:b w:val="false"/>
          <w:i w:val="false"/>
          <w:color w:val="000000"/>
          <w:sz w:val="28"/>
        </w:rPr>
        <w:t xml:space="preserve">                                    "Банкке еншiлес ұйым құруға </w:t>
      </w:r>
      <w:r>
        <w:br/>
      </w:r>
      <w:r>
        <w:rPr>
          <w:rFonts w:ascii="Times New Roman"/>
          <w:b w:val="false"/>
          <w:i w:val="false"/>
          <w:color w:val="000000"/>
          <w:sz w:val="28"/>
        </w:rPr>
        <w:t xml:space="preserve">
                                    немесе ие болуға рұқсат беру, </w:t>
      </w:r>
      <w:r>
        <w:br/>
      </w:r>
      <w:r>
        <w:rPr>
          <w:rFonts w:ascii="Times New Roman"/>
          <w:b w:val="false"/>
          <w:i w:val="false"/>
          <w:color w:val="000000"/>
          <w:sz w:val="28"/>
        </w:rPr>
        <w:t xml:space="preserve">
                                    сондай-ақ ұйымдардың жарғылық </w:t>
      </w:r>
      <w:r>
        <w:br/>
      </w:r>
      <w:r>
        <w:rPr>
          <w:rFonts w:ascii="Times New Roman"/>
          <w:b w:val="false"/>
          <w:i w:val="false"/>
          <w:color w:val="000000"/>
          <w:sz w:val="28"/>
        </w:rPr>
        <w:t xml:space="preserve">
                                     капиталына қомақты қатысуға </w:t>
      </w:r>
      <w:r>
        <w:br/>
      </w:r>
      <w:r>
        <w:rPr>
          <w:rFonts w:ascii="Times New Roman"/>
          <w:b w:val="false"/>
          <w:i w:val="false"/>
          <w:color w:val="000000"/>
          <w:sz w:val="28"/>
        </w:rPr>
        <w:t xml:space="preserve">
                                  рұқсат беру, банктің еншілес ұйымды </w:t>
      </w:r>
      <w:r>
        <w:br/>
      </w:r>
      <w:r>
        <w:rPr>
          <w:rFonts w:ascii="Times New Roman"/>
          <w:b w:val="false"/>
          <w:i w:val="false"/>
          <w:color w:val="000000"/>
          <w:sz w:val="28"/>
        </w:rPr>
        <w:t xml:space="preserve">
                                   құруға немесе иеленуге, сондай-ақ </w:t>
      </w:r>
      <w:r>
        <w:br/>
      </w:r>
      <w:r>
        <w:rPr>
          <w:rFonts w:ascii="Times New Roman"/>
          <w:b w:val="false"/>
          <w:i w:val="false"/>
          <w:color w:val="000000"/>
          <w:sz w:val="28"/>
        </w:rPr>
        <w:t xml:space="preserve">
                                      банктің ұйымдардың жарғылық </w:t>
      </w:r>
      <w:r>
        <w:br/>
      </w:r>
      <w:r>
        <w:rPr>
          <w:rFonts w:ascii="Times New Roman"/>
          <w:b w:val="false"/>
          <w:i w:val="false"/>
          <w:color w:val="000000"/>
          <w:sz w:val="28"/>
        </w:rPr>
        <w:t xml:space="preserve">
                                 капиталына қомақты қатысуға берілген </w:t>
      </w:r>
      <w:r>
        <w:br/>
      </w:r>
      <w:r>
        <w:rPr>
          <w:rFonts w:ascii="Times New Roman"/>
          <w:b w:val="false"/>
          <w:i w:val="false"/>
          <w:color w:val="000000"/>
          <w:sz w:val="28"/>
        </w:rPr>
        <w:t xml:space="preserve">
                                      рұқсатты кері қайтарып алу </w:t>
      </w:r>
      <w:r>
        <w:br/>
      </w:r>
      <w:r>
        <w:rPr>
          <w:rFonts w:ascii="Times New Roman"/>
          <w:b w:val="false"/>
          <w:i w:val="false"/>
          <w:color w:val="000000"/>
          <w:sz w:val="28"/>
        </w:rPr>
        <w:t xml:space="preserve">
                                         ережесiне 1-қосымша"; </w:t>
      </w:r>
    </w:p>
    <w:p>
      <w:pPr>
        <w:spacing w:after="0"/>
        <w:ind w:left="0"/>
        <w:jc w:val="both"/>
      </w:pPr>
      <w:r>
        <w:rPr>
          <w:rFonts w:ascii="Times New Roman"/>
          <w:b w:val="false"/>
          <w:i w:val="false"/>
          <w:color w:val="000000"/>
          <w:sz w:val="28"/>
        </w:rPr>
        <w:t xml:space="preserve">      атауында "берілген" деген сөзден кейін "және кері қайтарып алынған" деген сөздермен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tblGrid>
      <w:tr>
        <w:trPr>
          <w:trHeight w:val="142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еншілес ұйымды құруына және ие болуына берілген рұқсаттың күні және нөмірі </w:t>
            </w:r>
          </w:p>
        </w:tc>
      </w:tr>
      <w:tr>
        <w:trPr>
          <w:trHeight w:val="42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деген бағаннан кейін кесте мынадай мазмұндағы бағанмен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tblGrid>
      <w:tr>
        <w:trPr>
          <w:trHeight w:val="142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еншілес ұйымды құруына немесе ие болуына берілген рұқсатты кері қайтарып алу күні мен нөмірі </w:t>
            </w:r>
          </w:p>
        </w:tc>
      </w:tr>
      <w:tr>
        <w:trPr>
          <w:trHeight w:val="42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3"/>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2-қосымшада: </w:t>
      </w:r>
      <w:r>
        <w:br/>
      </w:r>
      <w:r>
        <w:rPr>
          <w:rFonts w:ascii="Times New Roman"/>
          <w:b w:val="false"/>
          <w:i w:val="false"/>
          <w:color w:val="000000"/>
          <w:sz w:val="28"/>
        </w:rPr>
        <w:t xml:space="preserve">
      оң жақ жоғарғы бұрыш мынадай редакцияда жазылсын: </w:t>
      </w:r>
    </w:p>
    <w:bookmarkEnd w:id="3"/>
    <w:p>
      <w:pPr>
        <w:spacing w:after="0"/>
        <w:ind w:left="0"/>
        <w:jc w:val="both"/>
      </w:pPr>
      <w:r>
        <w:rPr>
          <w:rFonts w:ascii="Times New Roman"/>
          <w:b w:val="false"/>
          <w:i w:val="false"/>
          <w:color w:val="000000"/>
          <w:sz w:val="28"/>
        </w:rPr>
        <w:t xml:space="preserve">                                    "Банкке еншiлес ұйым құруға </w:t>
      </w:r>
      <w:r>
        <w:br/>
      </w:r>
      <w:r>
        <w:rPr>
          <w:rFonts w:ascii="Times New Roman"/>
          <w:b w:val="false"/>
          <w:i w:val="false"/>
          <w:color w:val="000000"/>
          <w:sz w:val="28"/>
        </w:rPr>
        <w:t xml:space="preserve">
                                    немесе ие болуға рұқсат беру, </w:t>
      </w:r>
      <w:r>
        <w:br/>
      </w:r>
      <w:r>
        <w:rPr>
          <w:rFonts w:ascii="Times New Roman"/>
          <w:b w:val="false"/>
          <w:i w:val="false"/>
          <w:color w:val="000000"/>
          <w:sz w:val="28"/>
        </w:rPr>
        <w:t xml:space="preserve">
                                    сондай-ақ ұйымдардың жарғылық </w:t>
      </w:r>
      <w:r>
        <w:br/>
      </w:r>
      <w:r>
        <w:rPr>
          <w:rFonts w:ascii="Times New Roman"/>
          <w:b w:val="false"/>
          <w:i w:val="false"/>
          <w:color w:val="000000"/>
          <w:sz w:val="28"/>
        </w:rPr>
        <w:t xml:space="preserve">
                                     капиталына қомақты қатысуға </w:t>
      </w:r>
      <w:r>
        <w:br/>
      </w:r>
      <w:r>
        <w:rPr>
          <w:rFonts w:ascii="Times New Roman"/>
          <w:b w:val="false"/>
          <w:i w:val="false"/>
          <w:color w:val="000000"/>
          <w:sz w:val="28"/>
        </w:rPr>
        <w:t xml:space="preserve">
                                  рұқсат беру, банктің еншілес ұйымды </w:t>
      </w:r>
      <w:r>
        <w:br/>
      </w:r>
      <w:r>
        <w:rPr>
          <w:rFonts w:ascii="Times New Roman"/>
          <w:b w:val="false"/>
          <w:i w:val="false"/>
          <w:color w:val="000000"/>
          <w:sz w:val="28"/>
        </w:rPr>
        <w:t xml:space="preserve">
                                   құруға немесе иеленуге, сондай-ақ </w:t>
      </w:r>
      <w:r>
        <w:br/>
      </w:r>
      <w:r>
        <w:rPr>
          <w:rFonts w:ascii="Times New Roman"/>
          <w:b w:val="false"/>
          <w:i w:val="false"/>
          <w:color w:val="000000"/>
          <w:sz w:val="28"/>
        </w:rPr>
        <w:t xml:space="preserve">
                                      банктің ұйымдардың жарғылық </w:t>
      </w:r>
      <w:r>
        <w:br/>
      </w:r>
      <w:r>
        <w:rPr>
          <w:rFonts w:ascii="Times New Roman"/>
          <w:b w:val="false"/>
          <w:i w:val="false"/>
          <w:color w:val="000000"/>
          <w:sz w:val="28"/>
        </w:rPr>
        <w:t xml:space="preserve">
                                 капиталына қомақты қатысуға берілген </w:t>
      </w:r>
      <w:r>
        <w:br/>
      </w:r>
      <w:r>
        <w:rPr>
          <w:rFonts w:ascii="Times New Roman"/>
          <w:b w:val="false"/>
          <w:i w:val="false"/>
          <w:color w:val="000000"/>
          <w:sz w:val="28"/>
        </w:rPr>
        <w:t xml:space="preserve">
                                      рұқсатты кері қайтарып алу </w:t>
      </w:r>
      <w:r>
        <w:br/>
      </w:r>
      <w:r>
        <w:rPr>
          <w:rFonts w:ascii="Times New Roman"/>
          <w:b w:val="false"/>
          <w:i w:val="false"/>
          <w:color w:val="000000"/>
          <w:sz w:val="28"/>
        </w:rPr>
        <w:t xml:space="preserve">
                                         ережесiне 2-қосымша"; </w:t>
      </w:r>
    </w:p>
    <w:p>
      <w:pPr>
        <w:spacing w:after="0"/>
        <w:ind w:left="0"/>
        <w:jc w:val="both"/>
      </w:pPr>
      <w:r>
        <w:rPr>
          <w:rFonts w:ascii="Times New Roman"/>
          <w:b w:val="false"/>
          <w:i w:val="false"/>
          <w:color w:val="000000"/>
          <w:sz w:val="28"/>
        </w:rPr>
        <w:t xml:space="preserve">      атауында "берілген" деген сөзден кейін "және кері қайтарып алынған" деген сөздермен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tblGrid>
      <w:tr>
        <w:trPr>
          <w:trHeight w:val="148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жарғылық капиталына қомақты қатысуға берiлген рұқсаттың күнi және нөмiрi </w:t>
            </w:r>
          </w:p>
        </w:tc>
      </w:tr>
      <w:tr>
        <w:trPr>
          <w:trHeight w:val="18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деген бағаннан кейін кесте мынадай мазмұндағы бағанмен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tblGrid>
      <w:tr>
        <w:trPr>
          <w:trHeight w:val="142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жарғылық капиталына қомақты қатысуға берiлген рұқсатты қайтарып алу күні және нөмiрi </w:t>
            </w:r>
          </w:p>
        </w:tc>
      </w:tr>
      <w:tr>
        <w:trPr>
          <w:trHeight w:val="42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14" w:id="4"/>
    <w:p>
      <w:pPr>
        <w:spacing w:after="0"/>
        <w:ind w:left="0"/>
        <w:jc w:val="both"/>
      </w:pPr>
      <w:r>
        <w:rPr>
          <w:rFonts w:ascii="Times New Roman"/>
          <w:b w:val="false"/>
          <w:i w:val="false"/>
          <w:color w:val="000000"/>
          <w:sz w:val="28"/>
        </w:rPr>
        <w:t xml:space="preserve">
      3-қосымшаның оң жақ жоғарғы бұрышы мынадай редакцияда жазылсын: </w:t>
      </w:r>
    </w:p>
    <w:bookmarkEnd w:id="4"/>
    <w:p>
      <w:pPr>
        <w:spacing w:after="0"/>
        <w:ind w:left="0"/>
        <w:jc w:val="both"/>
      </w:pPr>
      <w:r>
        <w:rPr>
          <w:rFonts w:ascii="Times New Roman"/>
          <w:b w:val="false"/>
          <w:i w:val="false"/>
          <w:color w:val="000000"/>
          <w:sz w:val="28"/>
        </w:rPr>
        <w:t xml:space="preserve">                                    "Банкке еншiлес ұйым құруға </w:t>
      </w:r>
      <w:r>
        <w:br/>
      </w:r>
      <w:r>
        <w:rPr>
          <w:rFonts w:ascii="Times New Roman"/>
          <w:b w:val="false"/>
          <w:i w:val="false"/>
          <w:color w:val="000000"/>
          <w:sz w:val="28"/>
        </w:rPr>
        <w:t xml:space="preserve">
                                    немесе ие болуға рұқсат беру, </w:t>
      </w:r>
      <w:r>
        <w:br/>
      </w:r>
      <w:r>
        <w:rPr>
          <w:rFonts w:ascii="Times New Roman"/>
          <w:b w:val="false"/>
          <w:i w:val="false"/>
          <w:color w:val="000000"/>
          <w:sz w:val="28"/>
        </w:rPr>
        <w:t xml:space="preserve">
                                    сондай-ақ ұйымдардың жарғылық </w:t>
      </w:r>
      <w:r>
        <w:br/>
      </w:r>
      <w:r>
        <w:rPr>
          <w:rFonts w:ascii="Times New Roman"/>
          <w:b w:val="false"/>
          <w:i w:val="false"/>
          <w:color w:val="000000"/>
          <w:sz w:val="28"/>
        </w:rPr>
        <w:t xml:space="preserve">
                                     капиталына қомақты қатысуға </w:t>
      </w:r>
      <w:r>
        <w:br/>
      </w:r>
      <w:r>
        <w:rPr>
          <w:rFonts w:ascii="Times New Roman"/>
          <w:b w:val="false"/>
          <w:i w:val="false"/>
          <w:color w:val="000000"/>
          <w:sz w:val="28"/>
        </w:rPr>
        <w:t xml:space="preserve">
                                  рұқсат беру, банктің еншілес ұйымды </w:t>
      </w:r>
      <w:r>
        <w:br/>
      </w:r>
      <w:r>
        <w:rPr>
          <w:rFonts w:ascii="Times New Roman"/>
          <w:b w:val="false"/>
          <w:i w:val="false"/>
          <w:color w:val="000000"/>
          <w:sz w:val="28"/>
        </w:rPr>
        <w:t xml:space="preserve">
                                   құруға немесе иеленуге, сондай-ақ </w:t>
      </w:r>
      <w:r>
        <w:br/>
      </w:r>
      <w:r>
        <w:rPr>
          <w:rFonts w:ascii="Times New Roman"/>
          <w:b w:val="false"/>
          <w:i w:val="false"/>
          <w:color w:val="000000"/>
          <w:sz w:val="28"/>
        </w:rPr>
        <w:t xml:space="preserve">
                                      банктің ұйымдардың жарғылық </w:t>
      </w:r>
      <w:r>
        <w:br/>
      </w:r>
      <w:r>
        <w:rPr>
          <w:rFonts w:ascii="Times New Roman"/>
          <w:b w:val="false"/>
          <w:i w:val="false"/>
          <w:color w:val="000000"/>
          <w:sz w:val="28"/>
        </w:rPr>
        <w:t xml:space="preserve">
                                 капиталына қомақты қатысуға берілген </w:t>
      </w:r>
      <w:r>
        <w:br/>
      </w:r>
      <w:r>
        <w:rPr>
          <w:rFonts w:ascii="Times New Roman"/>
          <w:b w:val="false"/>
          <w:i w:val="false"/>
          <w:color w:val="000000"/>
          <w:sz w:val="28"/>
        </w:rPr>
        <w:t xml:space="preserve">
                                      рұқсатты кері қайтарып алу </w:t>
      </w:r>
      <w:r>
        <w:br/>
      </w:r>
      <w:r>
        <w:rPr>
          <w:rFonts w:ascii="Times New Roman"/>
          <w:b w:val="false"/>
          <w:i w:val="false"/>
          <w:color w:val="000000"/>
          <w:sz w:val="28"/>
        </w:rPr>
        <w:t xml:space="preserve">
                                         ережесiне 3-қосымша"; </w:t>
      </w:r>
    </w:p>
    <w:bookmarkStart w:name="z15" w:id="5"/>
    <w:p>
      <w:pPr>
        <w:spacing w:after="0"/>
        <w:ind w:left="0"/>
        <w:jc w:val="both"/>
      </w:pPr>
      <w:r>
        <w:rPr>
          <w:rFonts w:ascii="Times New Roman"/>
          <w:b w:val="false"/>
          <w:i w:val="false"/>
          <w:color w:val="000000"/>
          <w:sz w:val="28"/>
        </w:rPr>
        <w:t xml:space="preserve">
      4-қосымшаның оң жақ жоғарғы бұрышы мынадай редакцияда жазылсын: </w:t>
      </w:r>
    </w:p>
    <w:bookmarkEnd w:id="5"/>
    <w:p>
      <w:pPr>
        <w:spacing w:after="0"/>
        <w:ind w:left="0"/>
        <w:jc w:val="both"/>
      </w:pPr>
      <w:r>
        <w:rPr>
          <w:rFonts w:ascii="Times New Roman"/>
          <w:b w:val="false"/>
          <w:i w:val="false"/>
          <w:color w:val="000000"/>
          <w:sz w:val="28"/>
        </w:rPr>
        <w:t xml:space="preserve">                                    "Банкке еншiлес ұйым құруға </w:t>
      </w:r>
      <w:r>
        <w:br/>
      </w:r>
      <w:r>
        <w:rPr>
          <w:rFonts w:ascii="Times New Roman"/>
          <w:b w:val="false"/>
          <w:i w:val="false"/>
          <w:color w:val="000000"/>
          <w:sz w:val="28"/>
        </w:rPr>
        <w:t xml:space="preserve">
                                    немесе ие болуға рұқсат беру, </w:t>
      </w:r>
      <w:r>
        <w:br/>
      </w:r>
      <w:r>
        <w:rPr>
          <w:rFonts w:ascii="Times New Roman"/>
          <w:b w:val="false"/>
          <w:i w:val="false"/>
          <w:color w:val="000000"/>
          <w:sz w:val="28"/>
        </w:rPr>
        <w:t xml:space="preserve">
                                    сондай-ақ ұйымдардың жарғылық </w:t>
      </w:r>
      <w:r>
        <w:br/>
      </w:r>
      <w:r>
        <w:rPr>
          <w:rFonts w:ascii="Times New Roman"/>
          <w:b w:val="false"/>
          <w:i w:val="false"/>
          <w:color w:val="000000"/>
          <w:sz w:val="28"/>
        </w:rPr>
        <w:t xml:space="preserve">
                                     капиталына қомақты қатысуға </w:t>
      </w:r>
      <w:r>
        <w:br/>
      </w:r>
      <w:r>
        <w:rPr>
          <w:rFonts w:ascii="Times New Roman"/>
          <w:b w:val="false"/>
          <w:i w:val="false"/>
          <w:color w:val="000000"/>
          <w:sz w:val="28"/>
        </w:rPr>
        <w:t xml:space="preserve">
                                  рұқсат беру, банктің еншілес ұйымды </w:t>
      </w:r>
      <w:r>
        <w:br/>
      </w:r>
      <w:r>
        <w:rPr>
          <w:rFonts w:ascii="Times New Roman"/>
          <w:b w:val="false"/>
          <w:i w:val="false"/>
          <w:color w:val="000000"/>
          <w:sz w:val="28"/>
        </w:rPr>
        <w:t xml:space="preserve">
                                   құруға немесе иеленуге, сондай-ақ </w:t>
      </w:r>
      <w:r>
        <w:br/>
      </w:r>
      <w:r>
        <w:rPr>
          <w:rFonts w:ascii="Times New Roman"/>
          <w:b w:val="false"/>
          <w:i w:val="false"/>
          <w:color w:val="000000"/>
          <w:sz w:val="28"/>
        </w:rPr>
        <w:t xml:space="preserve">
                                      банктің ұйымдардың жарғылық </w:t>
      </w:r>
      <w:r>
        <w:br/>
      </w:r>
      <w:r>
        <w:rPr>
          <w:rFonts w:ascii="Times New Roman"/>
          <w:b w:val="false"/>
          <w:i w:val="false"/>
          <w:color w:val="000000"/>
          <w:sz w:val="28"/>
        </w:rPr>
        <w:t xml:space="preserve">
                                 капиталына қомақты қатысуға берілген </w:t>
      </w:r>
      <w:r>
        <w:br/>
      </w:r>
      <w:r>
        <w:rPr>
          <w:rFonts w:ascii="Times New Roman"/>
          <w:b w:val="false"/>
          <w:i w:val="false"/>
          <w:color w:val="000000"/>
          <w:sz w:val="28"/>
        </w:rPr>
        <w:t xml:space="preserve">
                                      рұқсатты кері қайтарып алу </w:t>
      </w:r>
      <w:r>
        <w:br/>
      </w:r>
      <w:r>
        <w:rPr>
          <w:rFonts w:ascii="Times New Roman"/>
          <w:b w:val="false"/>
          <w:i w:val="false"/>
          <w:color w:val="000000"/>
          <w:sz w:val="28"/>
        </w:rPr>
        <w:t xml:space="preserve">
                                         ережесiне 4-қосымша"; </w:t>
      </w:r>
    </w:p>
    <w:bookmarkStart w:name="z16" w:id="6"/>
    <w:p>
      <w:pPr>
        <w:spacing w:after="0"/>
        <w:ind w:left="0"/>
        <w:jc w:val="both"/>
      </w:pPr>
      <w:r>
        <w:rPr>
          <w:rFonts w:ascii="Times New Roman"/>
          <w:b w:val="false"/>
          <w:i w:val="false"/>
          <w:color w:val="000000"/>
          <w:sz w:val="28"/>
        </w:rPr>
        <w:t xml:space="preserve">
      5-қосымшаның оң жақ жоғарғы бұрышы мынадай редакцияда жазылсын: </w:t>
      </w:r>
    </w:p>
    <w:bookmarkEnd w:id="6"/>
    <w:p>
      <w:pPr>
        <w:spacing w:after="0"/>
        <w:ind w:left="0"/>
        <w:jc w:val="both"/>
      </w:pPr>
      <w:r>
        <w:rPr>
          <w:rFonts w:ascii="Times New Roman"/>
          <w:b w:val="false"/>
          <w:i w:val="false"/>
          <w:color w:val="000000"/>
          <w:sz w:val="28"/>
        </w:rPr>
        <w:t xml:space="preserve">                                    "Банкке еншiлес ұйым құруға </w:t>
      </w:r>
      <w:r>
        <w:br/>
      </w:r>
      <w:r>
        <w:rPr>
          <w:rFonts w:ascii="Times New Roman"/>
          <w:b w:val="false"/>
          <w:i w:val="false"/>
          <w:color w:val="000000"/>
          <w:sz w:val="28"/>
        </w:rPr>
        <w:t xml:space="preserve">
                                    немесе ие болуға рұқсат беру, </w:t>
      </w:r>
      <w:r>
        <w:br/>
      </w:r>
      <w:r>
        <w:rPr>
          <w:rFonts w:ascii="Times New Roman"/>
          <w:b w:val="false"/>
          <w:i w:val="false"/>
          <w:color w:val="000000"/>
          <w:sz w:val="28"/>
        </w:rPr>
        <w:t xml:space="preserve">
                                    сондай-ақ ұйымдардың жарғылық </w:t>
      </w:r>
      <w:r>
        <w:br/>
      </w:r>
      <w:r>
        <w:rPr>
          <w:rFonts w:ascii="Times New Roman"/>
          <w:b w:val="false"/>
          <w:i w:val="false"/>
          <w:color w:val="000000"/>
          <w:sz w:val="28"/>
        </w:rPr>
        <w:t xml:space="preserve">
                                     капиталына қомақты қатысуға </w:t>
      </w:r>
      <w:r>
        <w:br/>
      </w:r>
      <w:r>
        <w:rPr>
          <w:rFonts w:ascii="Times New Roman"/>
          <w:b w:val="false"/>
          <w:i w:val="false"/>
          <w:color w:val="000000"/>
          <w:sz w:val="28"/>
        </w:rPr>
        <w:t xml:space="preserve">
                                  рұқсат беру, банктің еншілес ұйымды </w:t>
      </w:r>
      <w:r>
        <w:br/>
      </w:r>
      <w:r>
        <w:rPr>
          <w:rFonts w:ascii="Times New Roman"/>
          <w:b w:val="false"/>
          <w:i w:val="false"/>
          <w:color w:val="000000"/>
          <w:sz w:val="28"/>
        </w:rPr>
        <w:t xml:space="preserve">
                                   құруға немесе иеленуге, сондай-ақ </w:t>
      </w:r>
      <w:r>
        <w:br/>
      </w:r>
      <w:r>
        <w:rPr>
          <w:rFonts w:ascii="Times New Roman"/>
          <w:b w:val="false"/>
          <w:i w:val="false"/>
          <w:color w:val="000000"/>
          <w:sz w:val="28"/>
        </w:rPr>
        <w:t xml:space="preserve">
                                      банктің ұйымдардың жарғылық </w:t>
      </w:r>
      <w:r>
        <w:br/>
      </w:r>
      <w:r>
        <w:rPr>
          <w:rFonts w:ascii="Times New Roman"/>
          <w:b w:val="false"/>
          <w:i w:val="false"/>
          <w:color w:val="000000"/>
          <w:sz w:val="28"/>
        </w:rPr>
        <w:t xml:space="preserve">
                                 капиталына қомақты қатысуға берілген </w:t>
      </w:r>
      <w:r>
        <w:br/>
      </w:r>
      <w:r>
        <w:rPr>
          <w:rFonts w:ascii="Times New Roman"/>
          <w:b w:val="false"/>
          <w:i w:val="false"/>
          <w:color w:val="000000"/>
          <w:sz w:val="28"/>
        </w:rPr>
        <w:t xml:space="preserve">
                                      рұқсатты кері қайтарып алу </w:t>
      </w:r>
      <w:r>
        <w:br/>
      </w:r>
      <w:r>
        <w:rPr>
          <w:rFonts w:ascii="Times New Roman"/>
          <w:b w:val="false"/>
          <w:i w:val="false"/>
          <w:color w:val="000000"/>
          <w:sz w:val="28"/>
        </w:rPr>
        <w:t xml:space="preserve">
                                         ережесiне 5-қосымша"; </w:t>
      </w:r>
    </w:p>
    <w:bookmarkStart w:name="z17" w:id="7"/>
    <w:p>
      <w:pPr>
        <w:spacing w:after="0"/>
        <w:ind w:left="0"/>
        <w:jc w:val="both"/>
      </w:pPr>
      <w:r>
        <w:rPr>
          <w:rFonts w:ascii="Times New Roman"/>
          <w:b w:val="false"/>
          <w:i w:val="false"/>
          <w:color w:val="000000"/>
          <w:sz w:val="28"/>
        </w:rPr>
        <w:t xml:space="preserve">
      6-қосымшаның оң жақ жоғарғы бұрышы мынадай редакцияда жазылсын: </w:t>
      </w:r>
    </w:p>
    <w:bookmarkEnd w:id="7"/>
    <w:p>
      <w:pPr>
        <w:spacing w:after="0"/>
        <w:ind w:left="0"/>
        <w:jc w:val="both"/>
      </w:pPr>
      <w:r>
        <w:rPr>
          <w:rFonts w:ascii="Times New Roman"/>
          <w:b w:val="false"/>
          <w:i w:val="false"/>
          <w:color w:val="000000"/>
          <w:sz w:val="28"/>
        </w:rPr>
        <w:t xml:space="preserve">                                    "Банкке еншiлес ұйым құруға </w:t>
      </w:r>
      <w:r>
        <w:br/>
      </w:r>
      <w:r>
        <w:rPr>
          <w:rFonts w:ascii="Times New Roman"/>
          <w:b w:val="false"/>
          <w:i w:val="false"/>
          <w:color w:val="000000"/>
          <w:sz w:val="28"/>
        </w:rPr>
        <w:t xml:space="preserve">
                                    немесе ие болуға рұқсат беру, </w:t>
      </w:r>
      <w:r>
        <w:br/>
      </w:r>
      <w:r>
        <w:rPr>
          <w:rFonts w:ascii="Times New Roman"/>
          <w:b w:val="false"/>
          <w:i w:val="false"/>
          <w:color w:val="000000"/>
          <w:sz w:val="28"/>
        </w:rPr>
        <w:t xml:space="preserve">
                                    сондай-ақ ұйымдардың жарғылық </w:t>
      </w:r>
      <w:r>
        <w:br/>
      </w:r>
      <w:r>
        <w:rPr>
          <w:rFonts w:ascii="Times New Roman"/>
          <w:b w:val="false"/>
          <w:i w:val="false"/>
          <w:color w:val="000000"/>
          <w:sz w:val="28"/>
        </w:rPr>
        <w:t xml:space="preserve">
                                     капиталына қомақты қатысуға </w:t>
      </w:r>
      <w:r>
        <w:br/>
      </w:r>
      <w:r>
        <w:rPr>
          <w:rFonts w:ascii="Times New Roman"/>
          <w:b w:val="false"/>
          <w:i w:val="false"/>
          <w:color w:val="000000"/>
          <w:sz w:val="28"/>
        </w:rPr>
        <w:t xml:space="preserve">
                                  рұқсат беру, банктің еншілес ұйымды </w:t>
      </w:r>
      <w:r>
        <w:br/>
      </w:r>
      <w:r>
        <w:rPr>
          <w:rFonts w:ascii="Times New Roman"/>
          <w:b w:val="false"/>
          <w:i w:val="false"/>
          <w:color w:val="000000"/>
          <w:sz w:val="28"/>
        </w:rPr>
        <w:t xml:space="preserve">
                                   құруға немесе иеленуге, сондай-ақ </w:t>
      </w:r>
      <w:r>
        <w:br/>
      </w:r>
      <w:r>
        <w:rPr>
          <w:rFonts w:ascii="Times New Roman"/>
          <w:b w:val="false"/>
          <w:i w:val="false"/>
          <w:color w:val="000000"/>
          <w:sz w:val="28"/>
        </w:rPr>
        <w:t xml:space="preserve">
                                      банктің ұйымдардың жарғылық </w:t>
      </w:r>
      <w:r>
        <w:br/>
      </w:r>
      <w:r>
        <w:rPr>
          <w:rFonts w:ascii="Times New Roman"/>
          <w:b w:val="false"/>
          <w:i w:val="false"/>
          <w:color w:val="000000"/>
          <w:sz w:val="28"/>
        </w:rPr>
        <w:t xml:space="preserve">
                                 капиталына қомақты қатысуға берілген </w:t>
      </w:r>
      <w:r>
        <w:br/>
      </w:r>
      <w:r>
        <w:rPr>
          <w:rFonts w:ascii="Times New Roman"/>
          <w:b w:val="false"/>
          <w:i w:val="false"/>
          <w:color w:val="000000"/>
          <w:sz w:val="28"/>
        </w:rPr>
        <w:t xml:space="preserve">
                                      рұқсатты кері қайтарып алу </w:t>
      </w:r>
      <w:r>
        <w:br/>
      </w:r>
      <w:r>
        <w:rPr>
          <w:rFonts w:ascii="Times New Roman"/>
          <w:b w:val="false"/>
          <w:i w:val="false"/>
          <w:color w:val="000000"/>
          <w:sz w:val="28"/>
        </w:rPr>
        <w:t xml:space="preserve">
                                         ережесiне 6-қосымша"; </w:t>
      </w:r>
    </w:p>
    <w:bookmarkStart w:name="z18" w:id="8"/>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r>
        <w:br/>
      </w:r>
      <w:r>
        <w:rPr>
          <w:rFonts w:ascii="Times New Roman"/>
          <w:b w:val="false"/>
          <w:i w:val="false"/>
          <w:color w:val="000000"/>
          <w:sz w:val="28"/>
        </w:rPr>
        <w:t>
</w:t>
      </w:r>
      <w:r>
        <w:rPr>
          <w:rFonts w:ascii="Times New Roman"/>
          <w:b w:val="false"/>
          <w:i w:val="false"/>
          <w:color w:val="000000"/>
          <w:sz w:val="28"/>
        </w:rPr>
        <w:t xml:space="preserve">
      3. Банктерді қадағалау департаменті (М.С. Бөбеев):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 екінші деңгейдегі банктерге және "Қазақстан қаржыгерлерiнiң қауымдастығы" заңды тұлғалар бiрлестiгiне жіберсін.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(А.Ә. Кенже) Қазақстан Республикасының бұқаралық ақпарат құралдарында осы қаулыны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